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E73" w:rsidRDefault="006B3E73">
      <w:pPr>
        <w:rPr>
          <w:b/>
          <w:bCs/>
          <w:sz w:val="23"/>
          <w:szCs w:val="23"/>
        </w:rPr>
      </w:pPr>
    </w:p>
    <w:p w:rsidR="006B3E73" w:rsidRDefault="006B3E73">
      <w:pPr>
        <w:rPr>
          <w:b/>
          <w:bCs/>
          <w:sz w:val="23"/>
          <w:szCs w:val="23"/>
        </w:rPr>
      </w:pPr>
    </w:p>
    <w:p w:rsidR="006B3E73" w:rsidRDefault="00051FBE">
      <w:pPr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  <w:lang w:eastAsia="ru-RU"/>
        </w:rPr>
        <w:drawing>
          <wp:inline distT="0" distB="0" distL="0" distR="0">
            <wp:extent cx="6120130" cy="8648345"/>
            <wp:effectExtent l="19050" t="0" r="0" b="0"/>
            <wp:docPr id="7" name="Рисунок 1" descr="C:\Users\Gulchachak\Desktop\доп об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chachak\Desktop\доп об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E73" w:rsidRDefault="006B3E73">
      <w:pPr>
        <w:rPr>
          <w:b/>
          <w:bCs/>
          <w:sz w:val="23"/>
          <w:szCs w:val="23"/>
        </w:rPr>
      </w:pPr>
    </w:p>
    <w:p w:rsidR="00051FBE" w:rsidRDefault="00051FBE">
      <w:pPr>
        <w:rPr>
          <w:b/>
          <w:bCs/>
          <w:noProof/>
          <w:sz w:val="23"/>
          <w:szCs w:val="23"/>
          <w:lang w:eastAsia="ru-RU"/>
        </w:rPr>
      </w:pPr>
    </w:p>
    <w:p w:rsidR="006B3E73" w:rsidRDefault="006B3E73">
      <w:pPr>
        <w:rPr>
          <w:b/>
          <w:bCs/>
          <w:sz w:val="23"/>
          <w:szCs w:val="23"/>
        </w:rPr>
      </w:pPr>
    </w:p>
    <w:p w:rsidR="006B3E73" w:rsidRDefault="006B3E73">
      <w:pPr>
        <w:rPr>
          <w:b/>
          <w:bCs/>
          <w:sz w:val="23"/>
          <w:szCs w:val="23"/>
        </w:rPr>
      </w:pPr>
    </w:p>
    <w:p w:rsidR="007459DA" w:rsidRDefault="00F95E0C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Содержание</w:t>
      </w:r>
    </w:p>
    <w:tbl>
      <w:tblPr>
        <w:tblStyle w:val="af4"/>
        <w:tblW w:w="0" w:type="auto"/>
        <w:tblLook w:val="04A0"/>
      </w:tblPr>
      <w:tblGrid>
        <w:gridCol w:w="675"/>
        <w:gridCol w:w="7088"/>
        <w:gridCol w:w="2091"/>
      </w:tblGrid>
      <w:tr w:rsidR="007459DA">
        <w:tc>
          <w:tcPr>
            <w:tcW w:w="675" w:type="dxa"/>
          </w:tcPr>
          <w:p w:rsidR="007459DA" w:rsidRDefault="00F95E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</w:p>
          <w:p w:rsidR="007459DA" w:rsidRDefault="007459DA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7088" w:type="dxa"/>
          </w:tcPr>
          <w:p w:rsidR="007459DA" w:rsidRDefault="00F95E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          Наименование разделов  </w:t>
            </w:r>
          </w:p>
          <w:p w:rsidR="007459DA" w:rsidRDefault="007459D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91" w:type="dxa"/>
          </w:tcPr>
          <w:p w:rsidR="007459DA" w:rsidRDefault="00F95E0C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Страница</w:t>
            </w:r>
          </w:p>
        </w:tc>
      </w:tr>
      <w:tr w:rsidR="007459DA">
        <w:tc>
          <w:tcPr>
            <w:tcW w:w="675" w:type="dxa"/>
          </w:tcPr>
          <w:p w:rsidR="007459DA" w:rsidRDefault="00F95E0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 </w:t>
            </w:r>
          </w:p>
          <w:p w:rsidR="007459DA" w:rsidRDefault="00F95E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8" w:type="dxa"/>
          </w:tcPr>
          <w:p w:rsidR="007459DA" w:rsidRDefault="00F95E0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Целевой раздел образовательной программы дополнительного образования </w:t>
            </w:r>
          </w:p>
        </w:tc>
        <w:tc>
          <w:tcPr>
            <w:tcW w:w="2091" w:type="dxa"/>
          </w:tcPr>
          <w:p w:rsidR="007459DA" w:rsidRDefault="007459DA">
            <w:pPr>
              <w:rPr>
                <w:b/>
                <w:bCs/>
                <w:sz w:val="23"/>
                <w:szCs w:val="23"/>
              </w:rPr>
            </w:pPr>
          </w:p>
        </w:tc>
      </w:tr>
      <w:tr w:rsidR="007459DA">
        <w:tc>
          <w:tcPr>
            <w:tcW w:w="675" w:type="dxa"/>
          </w:tcPr>
          <w:p w:rsidR="007459DA" w:rsidRDefault="00F95E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7088" w:type="dxa"/>
          </w:tcPr>
          <w:p w:rsidR="007459DA" w:rsidRDefault="00F95E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Пояснительная записка </w:t>
            </w:r>
          </w:p>
        </w:tc>
        <w:tc>
          <w:tcPr>
            <w:tcW w:w="2091" w:type="dxa"/>
          </w:tcPr>
          <w:p w:rsidR="007459DA" w:rsidRDefault="00F95E0C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</w:t>
            </w:r>
          </w:p>
        </w:tc>
      </w:tr>
      <w:tr w:rsidR="007459DA">
        <w:tc>
          <w:tcPr>
            <w:tcW w:w="675" w:type="dxa"/>
          </w:tcPr>
          <w:p w:rsidR="007459DA" w:rsidRDefault="00F95E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7088" w:type="dxa"/>
          </w:tcPr>
          <w:p w:rsidR="007459DA" w:rsidRDefault="00F95E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Цели и задачи дополнительного образования </w:t>
            </w:r>
          </w:p>
        </w:tc>
        <w:tc>
          <w:tcPr>
            <w:tcW w:w="2091" w:type="dxa"/>
          </w:tcPr>
          <w:p w:rsidR="007459DA" w:rsidRDefault="00F95E0C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</w:t>
            </w:r>
          </w:p>
        </w:tc>
      </w:tr>
      <w:tr w:rsidR="007459DA">
        <w:tc>
          <w:tcPr>
            <w:tcW w:w="675" w:type="dxa"/>
          </w:tcPr>
          <w:p w:rsidR="007459DA" w:rsidRDefault="00F95E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7088" w:type="dxa"/>
          </w:tcPr>
          <w:p w:rsidR="007459DA" w:rsidRDefault="00F95E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Концептуальная основа дополнительного образования </w:t>
            </w:r>
          </w:p>
        </w:tc>
        <w:tc>
          <w:tcPr>
            <w:tcW w:w="2091" w:type="dxa"/>
          </w:tcPr>
          <w:p w:rsidR="007459DA" w:rsidRDefault="00F95E0C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</w:t>
            </w:r>
          </w:p>
        </w:tc>
      </w:tr>
      <w:tr w:rsidR="007459DA">
        <w:tc>
          <w:tcPr>
            <w:tcW w:w="675" w:type="dxa"/>
          </w:tcPr>
          <w:p w:rsidR="007459DA" w:rsidRDefault="00F95E0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II </w:t>
            </w:r>
          </w:p>
          <w:p w:rsidR="007459DA" w:rsidRDefault="00F95E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8" w:type="dxa"/>
          </w:tcPr>
          <w:p w:rsidR="007459DA" w:rsidRDefault="00F95E0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Содержательный раздел образовательной программы дополнительного образования </w:t>
            </w:r>
          </w:p>
        </w:tc>
        <w:tc>
          <w:tcPr>
            <w:tcW w:w="2091" w:type="dxa"/>
          </w:tcPr>
          <w:p w:rsidR="007459DA" w:rsidRDefault="007459DA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7459DA">
        <w:tc>
          <w:tcPr>
            <w:tcW w:w="675" w:type="dxa"/>
          </w:tcPr>
          <w:p w:rsidR="007459DA" w:rsidRDefault="00F95E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7088" w:type="dxa"/>
          </w:tcPr>
          <w:p w:rsidR="007459DA" w:rsidRDefault="00F95E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Содержание дополнительного образования </w:t>
            </w:r>
          </w:p>
        </w:tc>
        <w:tc>
          <w:tcPr>
            <w:tcW w:w="2091" w:type="dxa"/>
          </w:tcPr>
          <w:p w:rsidR="007459DA" w:rsidRDefault="00F95E0C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</w:t>
            </w:r>
          </w:p>
        </w:tc>
      </w:tr>
      <w:tr w:rsidR="007459DA">
        <w:tc>
          <w:tcPr>
            <w:tcW w:w="675" w:type="dxa"/>
          </w:tcPr>
          <w:p w:rsidR="007459DA" w:rsidRDefault="00F95E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7088" w:type="dxa"/>
          </w:tcPr>
          <w:p w:rsidR="007459DA" w:rsidRDefault="00F95E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Условия реализации образовательной программы дополнительного образования </w:t>
            </w:r>
          </w:p>
        </w:tc>
        <w:tc>
          <w:tcPr>
            <w:tcW w:w="2091" w:type="dxa"/>
          </w:tcPr>
          <w:p w:rsidR="007459DA" w:rsidRDefault="00F95E0C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</w:t>
            </w:r>
          </w:p>
        </w:tc>
      </w:tr>
      <w:tr w:rsidR="007459DA">
        <w:tc>
          <w:tcPr>
            <w:tcW w:w="675" w:type="dxa"/>
          </w:tcPr>
          <w:p w:rsidR="007459DA" w:rsidRDefault="00F95E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7088" w:type="dxa"/>
          </w:tcPr>
          <w:p w:rsidR="007459DA" w:rsidRDefault="00F95E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Планируемые результаты освоения программы </w:t>
            </w:r>
          </w:p>
        </w:tc>
        <w:tc>
          <w:tcPr>
            <w:tcW w:w="2091" w:type="dxa"/>
          </w:tcPr>
          <w:p w:rsidR="007459DA" w:rsidRDefault="00F95E0C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8</w:t>
            </w:r>
          </w:p>
        </w:tc>
      </w:tr>
      <w:tr w:rsidR="007459DA">
        <w:tc>
          <w:tcPr>
            <w:tcW w:w="675" w:type="dxa"/>
          </w:tcPr>
          <w:p w:rsidR="007459DA" w:rsidRDefault="00F95E0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III </w:t>
            </w:r>
          </w:p>
          <w:p w:rsidR="007459DA" w:rsidRDefault="00F95E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8" w:type="dxa"/>
          </w:tcPr>
          <w:p w:rsidR="007459DA" w:rsidRDefault="00F95E0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Организационный раздел образовательной программы дополнительного </w:t>
            </w:r>
            <w:r>
              <w:rPr>
                <w:sz w:val="23"/>
                <w:szCs w:val="23"/>
              </w:rPr>
              <w:t xml:space="preserve">образования </w:t>
            </w:r>
          </w:p>
        </w:tc>
        <w:tc>
          <w:tcPr>
            <w:tcW w:w="2091" w:type="dxa"/>
          </w:tcPr>
          <w:p w:rsidR="007459DA" w:rsidRDefault="007459DA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7459DA">
        <w:tc>
          <w:tcPr>
            <w:tcW w:w="675" w:type="dxa"/>
          </w:tcPr>
          <w:p w:rsidR="007459DA" w:rsidRDefault="00F95E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7088" w:type="dxa"/>
          </w:tcPr>
          <w:p w:rsidR="007459DA" w:rsidRDefault="00F95E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Учебный план МБОУ «Алексеевская начальная общеобразовательная школа №4» по реализации образовательной программы дополнительного образования на 2022-2023 учебный год </w:t>
            </w:r>
          </w:p>
        </w:tc>
        <w:tc>
          <w:tcPr>
            <w:tcW w:w="2091" w:type="dxa"/>
          </w:tcPr>
          <w:p w:rsidR="007459DA" w:rsidRDefault="00F95E0C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</w:t>
            </w:r>
          </w:p>
        </w:tc>
      </w:tr>
    </w:tbl>
    <w:p w:rsidR="007459DA" w:rsidRDefault="007459DA">
      <w:pPr>
        <w:rPr>
          <w:b/>
          <w:bCs/>
          <w:sz w:val="23"/>
          <w:szCs w:val="23"/>
        </w:rPr>
      </w:pPr>
    </w:p>
    <w:p w:rsidR="007459DA" w:rsidRDefault="007459DA">
      <w:pPr>
        <w:rPr>
          <w:b/>
          <w:bCs/>
          <w:sz w:val="23"/>
          <w:szCs w:val="23"/>
        </w:rPr>
      </w:pPr>
    </w:p>
    <w:p w:rsidR="007459DA" w:rsidRDefault="007459DA">
      <w:pPr>
        <w:rPr>
          <w:b/>
          <w:bCs/>
          <w:sz w:val="23"/>
          <w:szCs w:val="23"/>
        </w:rPr>
      </w:pPr>
    </w:p>
    <w:p w:rsidR="007459DA" w:rsidRDefault="007459DA">
      <w:pPr>
        <w:rPr>
          <w:b/>
          <w:bCs/>
          <w:sz w:val="23"/>
          <w:szCs w:val="23"/>
        </w:rPr>
      </w:pPr>
    </w:p>
    <w:p w:rsidR="007459DA" w:rsidRDefault="007459DA">
      <w:pPr>
        <w:rPr>
          <w:b/>
          <w:bCs/>
          <w:sz w:val="23"/>
          <w:szCs w:val="23"/>
        </w:rPr>
      </w:pPr>
    </w:p>
    <w:p w:rsidR="007459DA" w:rsidRDefault="007459DA">
      <w:pPr>
        <w:rPr>
          <w:b/>
          <w:bCs/>
          <w:sz w:val="23"/>
          <w:szCs w:val="23"/>
        </w:rPr>
      </w:pPr>
    </w:p>
    <w:p w:rsidR="007459DA" w:rsidRDefault="007459DA">
      <w:pPr>
        <w:rPr>
          <w:b/>
          <w:bCs/>
          <w:sz w:val="23"/>
          <w:szCs w:val="23"/>
        </w:rPr>
      </w:pPr>
    </w:p>
    <w:p w:rsidR="007459DA" w:rsidRDefault="007459DA">
      <w:pPr>
        <w:rPr>
          <w:b/>
          <w:bCs/>
          <w:sz w:val="23"/>
          <w:szCs w:val="23"/>
        </w:rPr>
      </w:pPr>
    </w:p>
    <w:p w:rsidR="007459DA" w:rsidRDefault="007459DA">
      <w:pPr>
        <w:rPr>
          <w:b/>
          <w:bCs/>
          <w:sz w:val="23"/>
          <w:szCs w:val="23"/>
        </w:rPr>
      </w:pPr>
    </w:p>
    <w:p w:rsidR="007459DA" w:rsidRDefault="007459DA">
      <w:pPr>
        <w:rPr>
          <w:b/>
          <w:bCs/>
          <w:sz w:val="23"/>
          <w:szCs w:val="23"/>
        </w:rPr>
      </w:pPr>
    </w:p>
    <w:p w:rsidR="007459DA" w:rsidRDefault="007459DA">
      <w:pPr>
        <w:rPr>
          <w:b/>
          <w:bCs/>
          <w:sz w:val="23"/>
          <w:szCs w:val="23"/>
        </w:rPr>
      </w:pPr>
    </w:p>
    <w:p w:rsidR="007459DA" w:rsidRDefault="007459DA">
      <w:pPr>
        <w:rPr>
          <w:b/>
          <w:bCs/>
          <w:sz w:val="23"/>
          <w:szCs w:val="23"/>
        </w:rPr>
      </w:pPr>
    </w:p>
    <w:p w:rsidR="007459DA" w:rsidRDefault="007459DA">
      <w:pPr>
        <w:rPr>
          <w:b/>
          <w:bCs/>
          <w:sz w:val="23"/>
          <w:szCs w:val="23"/>
        </w:rPr>
      </w:pPr>
    </w:p>
    <w:p w:rsidR="007459DA" w:rsidRDefault="007459DA">
      <w:pPr>
        <w:rPr>
          <w:b/>
          <w:bCs/>
          <w:sz w:val="23"/>
          <w:szCs w:val="23"/>
        </w:rPr>
      </w:pPr>
    </w:p>
    <w:p w:rsidR="007459DA" w:rsidRDefault="007459DA">
      <w:pPr>
        <w:rPr>
          <w:b/>
          <w:bCs/>
          <w:sz w:val="23"/>
          <w:szCs w:val="23"/>
        </w:rPr>
      </w:pPr>
    </w:p>
    <w:p w:rsidR="007459DA" w:rsidRDefault="007459DA">
      <w:pPr>
        <w:rPr>
          <w:b/>
          <w:bCs/>
          <w:sz w:val="23"/>
          <w:szCs w:val="23"/>
        </w:rPr>
      </w:pPr>
    </w:p>
    <w:p w:rsidR="007459DA" w:rsidRDefault="007459DA">
      <w:pPr>
        <w:rPr>
          <w:b/>
          <w:bCs/>
          <w:sz w:val="23"/>
          <w:szCs w:val="23"/>
        </w:rPr>
      </w:pPr>
    </w:p>
    <w:p w:rsidR="007459DA" w:rsidRDefault="007459DA">
      <w:pPr>
        <w:rPr>
          <w:b/>
          <w:bCs/>
          <w:sz w:val="23"/>
          <w:szCs w:val="23"/>
        </w:rPr>
      </w:pPr>
    </w:p>
    <w:p w:rsidR="007459DA" w:rsidRDefault="007459DA">
      <w:pPr>
        <w:rPr>
          <w:b/>
          <w:bCs/>
          <w:sz w:val="23"/>
          <w:szCs w:val="23"/>
        </w:rPr>
      </w:pPr>
    </w:p>
    <w:p w:rsidR="007459DA" w:rsidRDefault="007459DA">
      <w:pPr>
        <w:rPr>
          <w:b/>
          <w:bCs/>
          <w:sz w:val="23"/>
          <w:szCs w:val="23"/>
        </w:rPr>
      </w:pPr>
    </w:p>
    <w:p w:rsidR="007459DA" w:rsidRDefault="007459DA">
      <w:pPr>
        <w:rPr>
          <w:b/>
          <w:bCs/>
          <w:sz w:val="23"/>
          <w:szCs w:val="23"/>
        </w:rPr>
      </w:pPr>
    </w:p>
    <w:p w:rsidR="007459DA" w:rsidRDefault="007459DA">
      <w:pPr>
        <w:rPr>
          <w:b/>
          <w:bCs/>
          <w:sz w:val="23"/>
          <w:szCs w:val="23"/>
        </w:rPr>
      </w:pPr>
    </w:p>
    <w:p w:rsidR="007459DA" w:rsidRDefault="007459DA">
      <w:pPr>
        <w:rPr>
          <w:b/>
          <w:bCs/>
          <w:sz w:val="23"/>
          <w:szCs w:val="23"/>
        </w:rPr>
      </w:pPr>
    </w:p>
    <w:p w:rsidR="007459DA" w:rsidRDefault="007459DA">
      <w:pPr>
        <w:rPr>
          <w:b/>
          <w:bCs/>
          <w:sz w:val="23"/>
          <w:szCs w:val="23"/>
        </w:rPr>
      </w:pPr>
    </w:p>
    <w:p w:rsidR="007459DA" w:rsidRDefault="007459DA">
      <w:pPr>
        <w:rPr>
          <w:b/>
          <w:bCs/>
          <w:sz w:val="23"/>
          <w:szCs w:val="23"/>
        </w:rPr>
      </w:pPr>
    </w:p>
    <w:p w:rsidR="007459DA" w:rsidRDefault="007459DA">
      <w:pPr>
        <w:rPr>
          <w:b/>
          <w:bCs/>
          <w:sz w:val="23"/>
          <w:szCs w:val="23"/>
        </w:rPr>
      </w:pPr>
    </w:p>
    <w:p w:rsidR="007459DA" w:rsidRDefault="007459DA">
      <w:pPr>
        <w:rPr>
          <w:b/>
          <w:bCs/>
          <w:sz w:val="23"/>
          <w:szCs w:val="23"/>
        </w:rPr>
      </w:pPr>
    </w:p>
    <w:p w:rsidR="006B3E73" w:rsidRDefault="006B3E73">
      <w:pPr>
        <w:rPr>
          <w:b/>
          <w:bCs/>
          <w:sz w:val="23"/>
          <w:szCs w:val="23"/>
        </w:rPr>
      </w:pPr>
    </w:p>
    <w:p w:rsidR="006B3E73" w:rsidRDefault="006B3E73">
      <w:pPr>
        <w:rPr>
          <w:b/>
          <w:bCs/>
          <w:sz w:val="23"/>
          <w:szCs w:val="23"/>
        </w:rPr>
      </w:pPr>
    </w:p>
    <w:p w:rsidR="007459DA" w:rsidRDefault="007459DA">
      <w:pPr>
        <w:rPr>
          <w:b/>
          <w:bCs/>
          <w:sz w:val="23"/>
          <w:szCs w:val="23"/>
        </w:rPr>
      </w:pPr>
    </w:p>
    <w:p w:rsidR="007459DA" w:rsidRDefault="007459DA">
      <w:pPr>
        <w:rPr>
          <w:b/>
          <w:bCs/>
          <w:sz w:val="23"/>
          <w:szCs w:val="23"/>
        </w:rPr>
      </w:pPr>
    </w:p>
    <w:p w:rsidR="00051FBE" w:rsidRDefault="00051FBE">
      <w:pPr>
        <w:rPr>
          <w:b/>
          <w:bCs/>
          <w:sz w:val="23"/>
          <w:szCs w:val="23"/>
        </w:rPr>
      </w:pPr>
    </w:p>
    <w:p w:rsidR="00051FBE" w:rsidRDefault="00051FBE">
      <w:pPr>
        <w:rPr>
          <w:b/>
          <w:bCs/>
          <w:sz w:val="23"/>
          <w:szCs w:val="23"/>
        </w:rPr>
      </w:pPr>
    </w:p>
    <w:p w:rsidR="00051FBE" w:rsidRDefault="00051FBE">
      <w:pPr>
        <w:rPr>
          <w:b/>
          <w:bCs/>
          <w:sz w:val="23"/>
          <w:szCs w:val="23"/>
        </w:rPr>
      </w:pPr>
    </w:p>
    <w:p w:rsidR="00051FBE" w:rsidRDefault="00051FBE">
      <w:pPr>
        <w:rPr>
          <w:b/>
          <w:bCs/>
          <w:sz w:val="23"/>
          <w:szCs w:val="23"/>
        </w:rPr>
      </w:pPr>
    </w:p>
    <w:p w:rsidR="007459DA" w:rsidRDefault="007459DA">
      <w:pPr>
        <w:pStyle w:val="Default"/>
      </w:pPr>
    </w:p>
    <w:p w:rsidR="007459DA" w:rsidRPr="006B3E73" w:rsidRDefault="00F95E0C" w:rsidP="006B3E73">
      <w:pPr>
        <w:pStyle w:val="Default"/>
        <w:tabs>
          <w:tab w:val="left" w:pos="3285"/>
        </w:tabs>
        <w:jc w:val="both"/>
        <w:rPr>
          <w:b/>
        </w:rPr>
      </w:pPr>
      <w:bookmarkStart w:id="0" w:name="_GoBack"/>
      <w:r w:rsidRPr="006B3E73">
        <w:rPr>
          <w:b/>
          <w:bCs/>
        </w:rPr>
        <w:lastRenderedPageBreak/>
        <w:t xml:space="preserve">1.1. Пояснительная записка </w:t>
      </w:r>
      <w:r w:rsidR="006B3E73" w:rsidRPr="006B3E73">
        <w:rPr>
          <w:b/>
          <w:bCs/>
        </w:rPr>
        <w:tab/>
      </w:r>
    </w:p>
    <w:p w:rsidR="007459DA" w:rsidRDefault="00F95E0C">
      <w:pPr>
        <w:pStyle w:val="Default"/>
        <w:jc w:val="both"/>
      </w:pPr>
      <w:r>
        <w:t xml:space="preserve">Дополнительное образование детей – целенаправленный процесс воспитания, развития личности и обучения посредством реализации дополнительных </w:t>
      </w:r>
      <w:proofErr w:type="spellStart"/>
      <w:r>
        <w:t>общеразвивающих</w:t>
      </w:r>
      <w:proofErr w:type="spellEnd"/>
      <w:r>
        <w:t xml:space="preserve"> программ, оказания дополнительных образовательных услуг и информационно – образовательной деятельности за пределами основных образовательных программ в интересах человека, государства. </w:t>
      </w:r>
    </w:p>
    <w:p w:rsidR="007459DA" w:rsidRDefault="00F95E0C">
      <w:pPr>
        <w:pStyle w:val="Default"/>
        <w:jc w:val="both"/>
      </w:pPr>
      <w:r>
        <w:t xml:space="preserve">Реализация дополнительного образования обучающихся МБОУ «Алексеевская начальная общеобразовательная школа №4» (далее - Школа) по </w:t>
      </w:r>
      <w:proofErr w:type="spellStart"/>
      <w:r>
        <w:t>общеразвивающим</w:t>
      </w:r>
      <w:proofErr w:type="spellEnd"/>
      <w:r>
        <w:t xml:space="preserve"> программам осуществляется на основе следующих нормативно-правовых документов: </w:t>
      </w:r>
    </w:p>
    <w:p w:rsidR="007459DA" w:rsidRDefault="00F95E0C">
      <w:pPr>
        <w:pStyle w:val="Default"/>
        <w:spacing w:after="37"/>
        <w:jc w:val="both"/>
      </w:pPr>
      <w:r>
        <w:t xml:space="preserve">- Федеральный закон Российской Федерации от 29 декабря 2012 года № 273 – ФЗ «Об образовании в Российской Федерации»; </w:t>
      </w:r>
    </w:p>
    <w:p w:rsidR="007459DA" w:rsidRDefault="00F95E0C">
      <w:pPr>
        <w:pStyle w:val="Default"/>
        <w:spacing w:after="37"/>
        <w:jc w:val="both"/>
      </w:pPr>
      <w:r>
        <w:t xml:space="preserve">- Федеральный закон РФ от 24.07.1998 № 124-ФЗ «Об основных гарантиях прав ребенка в Российской Федерации»; </w:t>
      </w:r>
    </w:p>
    <w:p w:rsidR="007459DA" w:rsidRDefault="00F95E0C">
      <w:pPr>
        <w:pStyle w:val="Default"/>
        <w:spacing w:after="37"/>
        <w:jc w:val="both"/>
      </w:pPr>
      <w:r>
        <w:t xml:space="preserve">- Приказ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 (далее – Порядок); </w:t>
      </w:r>
    </w:p>
    <w:p w:rsidR="007459DA" w:rsidRDefault="00F95E0C">
      <w:pPr>
        <w:pStyle w:val="Default"/>
        <w:spacing w:after="37"/>
        <w:jc w:val="both"/>
      </w:pPr>
      <w:r>
        <w:t xml:space="preserve">- 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 </w:t>
      </w:r>
    </w:p>
    <w:p w:rsidR="007459DA" w:rsidRDefault="00F95E0C">
      <w:pPr>
        <w:pStyle w:val="Default"/>
        <w:spacing w:after="37"/>
        <w:jc w:val="both"/>
      </w:pPr>
      <w:r>
        <w:t xml:space="preserve">- Стратегия развития воспитания в Российской Федерации на период до 2025 года, утвержденная распоряжением Правительства РФ от 29 мая 2015 г. № 996 – </w:t>
      </w:r>
      <w:proofErr w:type="spellStart"/>
      <w:proofErr w:type="gramStart"/>
      <w:r>
        <w:t>р</w:t>
      </w:r>
      <w:proofErr w:type="spellEnd"/>
      <w:proofErr w:type="gramEnd"/>
      <w:r>
        <w:t xml:space="preserve">; </w:t>
      </w:r>
    </w:p>
    <w:p w:rsidR="007459DA" w:rsidRDefault="00F95E0C">
      <w:pPr>
        <w:pStyle w:val="Default"/>
        <w:spacing w:after="37"/>
        <w:jc w:val="both"/>
      </w:pPr>
      <w:r>
        <w:t>- Методические рекомендации по разработке и оформлению дополнительных общеобразовательных (</w:t>
      </w:r>
      <w:proofErr w:type="spellStart"/>
      <w:r>
        <w:t>общеразвивающих</w:t>
      </w:r>
      <w:proofErr w:type="spellEnd"/>
      <w:r>
        <w:t xml:space="preserve">) программ; </w:t>
      </w:r>
    </w:p>
    <w:p w:rsidR="007459DA" w:rsidRDefault="00F95E0C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- Устав МБОУ «Алексеевская начальная общеобразовательная школа №4» </w:t>
      </w:r>
    </w:p>
    <w:p w:rsidR="007459DA" w:rsidRDefault="00F95E0C">
      <w:pPr>
        <w:pStyle w:val="Default"/>
        <w:jc w:val="both"/>
      </w:pPr>
      <w:r>
        <w:t xml:space="preserve">Дополнительное образование в соответствии с частью 1 статьи 75 Федерального закона №273 – ФЗ направлено на формирование и развитие творческих способностей детей, удовлетворение их индивидуальных потребностей в интеллектуальном, духовно-нравственном,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</w:t>
      </w:r>
    </w:p>
    <w:p w:rsidR="007459DA" w:rsidRDefault="00F95E0C">
      <w:pPr>
        <w:pStyle w:val="Default"/>
        <w:jc w:val="both"/>
      </w:pPr>
      <w:r>
        <w:t xml:space="preserve">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Программы дополнительного образования составлены с учетом возрастных и индивидуальных способностей детей. </w:t>
      </w:r>
    </w:p>
    <w:p w:rsidR="007459DA" w:rsidRDefault="00F95E0C">
      <w:pPr>
        <w:pStyle w:val="Default"/>
        <w:jc w:val="both"/>
      </w:pPr>
      <w:r>
        <w:t xml:space="preserve">Дополнительное образование позволяет создавать условия для оптимального развития личности и наиболее полного удовлетворения образовательных потребностей детей и их родителей, что особенно важно, поскольку не все дети обладают способностями к академическому учению. </w:t>
      </w:r>
    </w:p>
    <w:p w:rsidR="007459DA" w:rsidRDefault="00F95E0C">
      <w:pPr>
        <w:pStyle w:val="Default"/>
        <w:jc w:val="both"/>
      </w:pPr>
      <w:r>
        <w:t xml:space="preserve">Дополнительное образование в школе создано в целях реализации процесса становления личности, разностороннего развития личности в разнообразных развивающихся средах. Дополнительное образование детей является равноправным, взаимодополняющим компонентом базового образования, удовлетворяющим потребности детей в самообразовании. </w:t>
      </w:r>
    </w:p>
    <w:p w:rsidR="007459DA" w:rsidRDefault="00F95E0C">
      <w:pPr>
        <w:pStyle w:val="Default"/>
        <w:jc w:val="both"/>
      </w:pPr>
      <w:r>
        <w:t xml:space="preserve">Образовательная деятельность по дополнительным программам направлена </w:t>
      </w:r>
      <w:proofErr w:type="gramStart"/>
      <w:r>
        <w:t>на</w:t>
      </w:r>
      <w:proofErr w:type="gramEnd"/>
      <w:r>
        <w:t xml:space="preserve">: </w:t>
      </w:r>
    </w:p>
    <w:p w:rsidR="007459DA" w:rsidRDefault="00F95E0C">
      <w:pPr>
        <w:pStyle w:val="Default"/>
        <w:spacing w:after="26"/>
        <w:jc w:val="both"/>
      </w:pPr>
      <w:r>
        <w:t xml:space="preserve">- формирование и развитие творческих способностей обучающихся; </w:t>
      </w:r>
    </w:p>
    <w:p w:rsidR="007459DA" w:rsidRDefault="00F95E0C">
      <w:pPr>
        <w:pStyle w:val="Default"/>
        <w:jc w:val="both"/>
      </w:pPr>
      <w:r>
        <w:t xml:space="preserve">- удовлетворение индивидуальных потребностей обучающихся в интеллектуальном, художественно-эстетическом, нравственном и интеллектуальном развитии, а также занятиях </w:t>
      </w:r>
    </w:p>
    <w:p w:rsidR="007459DA" w:rsidRDefault="007459DA">
      <w:pPr>
        <w:pStyle w:val="Default"/>
        <w:jc w:val="both"/>
      </w:pPr>
    </w:p>
    <w:p w:rsidR="007459DA" w:rsidRDefault="00F95E0C">
      <w:pPr>
        <w:pStyle w:val="Default"/>
        <w:jc w:val="both"/>
      </w:pPr>
      <w:r>
        <w:t xml:space="preserve">- удовлетворение индивидуальных потребностей обучающихся в интеллектуальном, художественно-эстетическом, нравственном и интеллектуальном развитии, а также занятиях физической культурой и спортом; </w:t>
      </w:r>
    </w:p>
    <w:p w:rsidR="007459DA" w:rsidRDefault="00F95E0C">
      <w:pPr>
        <w:pStyle w:val="Default"/>
        <w:spacing w:after="38"/>
        <w:jc w:val="both"/>
      </w:pPr>
      <w:r>
        <w:lastRenderedPageBreak/>
        <w:t xml:space="preserve">- формирование культуры здорового и безопасного образа жизни, укрепление здоровья </w:t>
      </w:r>
      <w:proofErr w:type="gramStart"/>
      <w:r>
        <w:t>обучающихся</w:t>
      </w:r>
      <w:proofErr w:type="gramEnd"/>
      <w:r>
        <w:t xml:space="preserve">; </w:t>
      </w:r>
    </w:p>
    <w:p w:rsidR="007459DA" w:rsidRDefault="00F95E0C">
      <w:pPr>
        <w:pStyle w:val="Default"/>
        <w:spacing w:after="38"/>
        <w:jc w:val="both"/>
      </w:pPr>
      <w:r>
        <w:t xml:space="preserve">- обеспечение духовно-нравственного, гражданско-патриотического, военно-патриотического и трудового воспитания </w:t>
      </w:r>
      <w:proofErr w:type="gramStart"/>
      <w:r>
        <w:t>обучающихся</w:t>
      </w:r>
      <w:proofErr w:type="gramEnd"/>
      <w:r>
        <w:t xml:space="preserve">; </w:t>
      </w:r>
    </w:p>
    <w:p w:rsidR="007459DA" w:rsidRDefault="00F95E0C">
      <w:pPr>
        <w:pStyle w:val="Default"/>
        <w:spacing w:after="38"/>
        <w:jc w:val="both"/>
      </w:pPr>
      <w:r>
        <w:t xml:space="preserve">- выявление, развитие и поддержку талантливых обучающихся, а также лиц, проявивших выдающиеся способности; </w:t>
      </w:r>
    </w:p>
    <w:p w:rsidR="007459DA" w:rsidRDefault="00F95E0C">
      <w:pPr>
        <w:pStyle w:val="Default"/>
        <w:spacing w:after="38"/>
        <w:jc w:val="both"/>
      </w:pPr>
      <w:r>
        <w:t xml:space="preserve">- профессиональную ориентацию </w:t>
      </w:r>
      <w:proofErr w:type="gramStart"/>
      <w:r>
        <w:t>обучающихся</w:t>
      </w:r>
      <w:proofErr w:type="gramEnd"/>
      <w:r>
        <w:t xml:space="preserve">; </w:t>
      </w:r>
    </w:p>
    <w:p w:rsidR="007459DA" w:rsidRDefault="00F95E0C">
      <w:pPr>
        <w:pStyle w:val="Default"/>
        <w:spacing w:after="38"/>
        <w:jc w:val="both"/>
      </w:pPr>
      <w:r>
        <w:t xml:space="preserve">- социализацию и адаптацию </w:t>
      </w:r>
      <w:proofErr w:type="gramStart"/>
      <w:r>
        <w:t>обучающихся</w:t>
      </w:r>
      <w:proofErr w:type="gramEnd"/>
      <w:r>
        <w:t xml:space="preserve"> к жизни в обществе; </w:t>
      </w:r>
    </w:p>
    <w:p w:rsidR="007459DA" w:rsidRDefault="00F95E0C">
      <w:pPr>
        <w:pStyle w:val="Default"/>
        <w:spacing w:after="38"/>
        <w:jc w:val="both"/>
      </w:pPr>
      <w:r>
        <w:t xml:space="preserve">- формирование общей культуры </w:t>
      </w:r>
      <w:proofErr w:type="gramStart"/>
      <w:r>
        <w:t>обучающихся</w:t>
      </w:r>
      <w:proofErr w:type="gramEnd"/>
      <w:r>
        <w:t xml:space="preserve">; </w:t>
      </w:r>
    </w:p>
    <w:p w:rsidR="007459DA" w:rsidRDefault="00F95E0C">
      <w:pPr>
        <w:pStyle w:val="Default"/>
        <w:jc w:val="both"/>
      </w:pPr>
      <w:r>
        <w:t xml:space="preserve">- удовлетворение образовательных потребностей и интересов обучающихся. </w:t>
      </w:r>
    </w:p>
    <w:p w:rsidR="007459DA" w:rsidRDefault="007459DA">
      <w:pPr>
        <w:pStyle w:val="Default"/>
        <w:jc w:val="both"/>
      </w:pPr>
    </w:p>
    <w:p w:rsidR="007459DA" w:rsidRDefault="00F95E0C">
      <w:pPr>
        <w:pStyle w:val="Default"/>
        <w:jc w:val="both"/>
      </w:pPr>
      <w:r>
        <w:rPr>
          <w:b/>
          <w:bCs/>
        </w:rPr>
        <w:t xml:space="preserve">1.2. Цели и задачи дополнительного образования </w:t>
      </w:r>
    </w:p>
    <w:p w:rsidR="007459DA" w:rsidRDefault="00F95E0C">
      <w:pPr>
        <w:pStyle w:val="Default"/>
        <w:jc w:val="both"/>
      </w:pPr>
      <w:r>
        <w:t xml:space="preserve">Основные цели и задачи дополнительного </w:t>
      </w:r>
      <w:proofErr w:type="gramStart"/>
      <w:r>
        <w:t>образования</w:t>
      </w:r>
      <w:proofErr w:type="gramEnd"/>
      <w:r>
        <w:t xml:space="preserve"> обучающихся в МБОУ «Алексеевская начальная общеобразовательная школа №4» соответствуют Концепции развития дополнительного образования обучающихся. </w:t>
      </w:r>
    </w:p>
    <w:p w:rsidR="007459DA" w:rsidRDefault="00F95E0C">
      <w:pPr>
        <w:pStyle w:val="Default"/>
        <w:jc w:val="both"/>
      </w:pPr>
      <w:r>
        <w:t xml:space="preserve">Целью дополнительного образования является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организация их свободного времени. Эта цель реализуется на основе введения в процесс дополнительного образования программ, имеющих конкретную направленность, и внедрения современных методик обучения и воспитания детей, развития их умений и навыков. </w:t>
      </w:r>
    </w:p>
    <w:p w:rsidR="007459DA" w:rsidRDefault="00F95E0C">
      <w:pPr>
        <w:pStyle w:val="Default"/>
        <w:jc w:val="both"/>
      </w:pPr>
      <w:r>
        <w:t xml:space="preserve">Основными задачами дополнительного образования </w:t>
      </w:r>
      <w:proofErr w:type="gramStart"/>
      <w:r>
        <w:t>обучающихся</w:t>
      </w:r>
      <w:proofErr w:type="gramEnd"/>
      <w:r>
        <w:t xml:space="preserve"> являются: </w:t>
      </w:r>
    </w:p>
    <w:p w:rsidR="007459DA" w:rsidRDefault="00F95E0C">
      <w:pPr>
        <w:pStyle w:val="Default"/>
        <w:spacing w:after="37"/>
        <w:jc w:val="both"/>
      </w:pPr>
      <w:r>
        <w:t xml:space="preserve">- изучение интересов и потребностей обучающихся в дополнительном образовании детей; </w:t>
      </w:r>
    </w:p>
    <w:p w:rsidR="007459DA" w:rsidRDefault="00F95E0C">
      <w:pPr>
        <w:pStyle w:val="Default"/>
        <w:spacing w:after="37"/>
        <w:jc w:val="both"/>
      </w:pPr>
      <w:r>
        <w:t xml:space="preserve">- обеспечение гарантий права ребенка на получение дополнительного образования по </w:t>
      </w:r>
      <w:proofErr w:type="spellStart"/>
      <w:r>
        <w:t>общеразвивающим</w:t>
      </w:r>
      <w:proofErr w:type="spellEnd"/>
      <w:r>
        <w:t xml:space="preserve"> программам; </w:t>
      </w:r>
    </w:p>
    <w:p w:rsidR="007459DA" w:rsidRDefault="00F95E0C">
      <w:pPr>
        <w:pStyle w:val="Default"/>
        <w:spacing w:after="37"/>
        <w:jc w:val="both"/>
      </w:pPr>
      <w:r>
        <w:t xml:space="preserve">- обеспечение необходимых условий для личностного, духовно-нравственного, трудового развития и воспитания обучающихся; </w:t>
      </w:r>
    </w:p>
    <w:p w:rsidR="007459DA" w:rsidRDefault="00F95E0C">
      <w:pPr>
        <w:pStyle w:val="Default"/>
        <w:spacing w:after="37"/>
        <w:jc w:val="both"/>
      </w:pPr>
      <w:r>
        <w:t xml:space="preserve">- формирование условий для создания единого образовательного пространства; </w:t>
      </w:r>
    </w:p>
    <w:p w:rsidR="007459DA" w:rsidRDefault="00F95E0C">
      <w:pPr>
        <w:pStyle w:val="Default"/>
        <w:spacing w:after="37"/>
        <w:jc w:val="both"/>
      </w:pPr>
      <w:r>
        <w:t xml:space="preserve">- формирование и развитие творческих способностей обучающихся; </w:t>
      </w:r>
    </w:p>
    <w:p w:rsidR="007459DA" w:rsidRDefault="00F95E0C">
      <w:pPr>
        <w:pStyle w:val="Default"/>
        <w:spacing w:after="37"/>
        <w:jc w:val="both"/>
      </w:pPr>
      <w:r>
        <w:t xml:space="preserve">- формирование общей культуры личности обучающихся, их социализации и адаптации к жизни в обществе; </w:t>
      </w:r>
    </w:p>
    <w:p w:rsidR="007459DA" w:rsidRDefault="00F95E0C">
      <w:pPr>
        <w:pStyle w:val="Default"/>
        <w:spacing w:after="37"/>
        <w:jc w:val="both"/>
      </w:pPr>
      <w:r>
        <w:t xml:space="preserve">- формирование культуры здорового образа жизни, укрепление здоровья </w:t>
      </w:r>
      <w:proofErr w:type="gramStart"/>
      <w:r>
        <w:t>обучающихся</w:t>
      </w:r>
      <w:proofErr w:type="gramEnd"/>
      <w:r>
        <w:t xml:space="preserve">; </w:t>
      </w:r>
    </w:p>
    <w:p w:rsidR="007459DA" w:rsidRDefault="00F95E0C">
      <w:pPr>
        <w:pStyle w:val="Default"/>
        <w:jc w:val="both"/>
      </w:pPr>
      <w:r>
        <w:t xml:space="preserve">- создание максимальных условий для освоения </w:t>
      </w:r>
      <w:proofErr w:type="gramStart"/>
      <w:r>
        <w:t>обучающимися</w:t>
      </w:r>
      <w:proofErr w:type="gramEnd"/>
      <w:r>
        <w:t xml:space="preserve"> духовных и культурных ценностей, воспитания уважения к истории и культуре своего народа. </w:t>
      </w:r>
    </w:p>
    <w:p w:rsidR="007459DA" w:rsidRDefault="007459DA">
      <w:pPr>
        <w:pStyle w:val="Default"/>
        <w:jc w:val="both"/>
      </w:pPr>
    </w:p>
    <w:p w:rsidR="007459DA" w:rsidRDefault="00F95E0C">
      <w:pPr>
        <w:pStyle w:val="Default"/>
        <w:jc w:val="both"/>
      </w:pPr>
      <w:r>
        <w:rPr>
          <w:b/>
          <w:bCs/>
        </w:rPr>
        <w:t xml:space="preserve">1.3. Концептуальная основа дополнительного образования </w:t>
      </w:r>
    </w:p>
    <w:p w:rsidR="007459DA" w:rsidRDefault="00F95E0C">
      <w:pPr>
        <w:pStyle w:val="Default"/>
        <w:jc w:val="both"/>
      </w:pPr>
      <w:r>
        <w:t xml:space="preserve">Актуальность и педагогическая целесообразность организации дополнительного образования в МБОУ «Алексеевская начальная общеобразовательная школа №4» заключается в том, что оно, дополняя возможности и потенциалы начального образования, помогает обеспечивать непрерывность образования, развивать и осуществлять в полной мере технологии и идеи личностно-ориентированного образования. </w:t>
      </w:r>
    </w:p>
    <w:p w:rsidR="007459DA" w:rsidRDefault="00F95E0C">
      <w:pPr>
        <w:pStyle w:val="Default"/>
        <w:jc w:val="both"/>
      </w:pPr>
      <w:r>
        <w:t xml:space="preserve">Деятельность школы по дополнительному образованию детей строится на следующих принципах: </w:t>
      </w:r>
    </w:p>
    <w:p w:rsidR="007459DA" w:rsidRDefault="00F95E0C">
      <w:pPr>
        <w:pStyle w:val="Default"/>
        <w:jc w:val="both"/>
      </w:pPr>
      <w:r>
        <w:t xml:space="preserve">- </w:t>
      </w:r>
      <w:proofErr w:type="spellStart"/>
      <w:r>
        <w:t>природосообразности</w:t>
      </w:r>
      <w:proofErr w:type="spellEnd"/>
      <w:r>
        <w:t xml:space="preserve">: принятие ребенка таким, каков он есть. Природа сильнее, чем воспитание. Все дети талантливы, только талант у каждого свой, и его надо найти. Не бороться с природой ребенка, не переделывать, а развивать то, что уже есть, выращивать то, чего пока нет; </w:t>
      </w:r>
    </w:p>
    <w:p w:rsidR="007459DA" w:rsidRDefault="00F95E0C">
      <w:pPr>
        <w:pStyle w:val="Default"/>
        <w:pageBreakBefore/>
        <w:jc w:val="both"/>
      </w:pPr>
      <w:r>
        <w:lastRenderedPageBreak/>
        <w:t xml:space="preserve">- гуманизма: через систему мероприятий обучающиеся включаются в различные виды деятельности, что обеспечивает создание ситуации успеха каждого ребенка; </w:t>
      </w:r>
    </w:p>
    <w:p w:rsidR="007459DA" w:rsidRDefault="00F95E0C">
      <w:pPr>
        <w:pStyle w:val="Default"/>
        <w:jc w:val="both"/>
      </w:pPr>
      <w:r>
        <w:t xml:space="preserve">- демократии: совместная работа школы, семьи, других социальных институтов, учреждений культуры направлена также на обеспечение каждому ребенку максимально благоприятных условий для духовного, интеллектуального и физического развития, удовлетворения его творческих и образовательных потребностей; </w:t>
      </w:r>
    </w:p>
    <w:p w:rsidR="007459DA" w:rsidRDefault="00F95E0C">
      <w:pPr>
        <w:pStyle w:val="Default"/>
        <w:jc w:val="both"/>
      </w:pPr>
      <w:proofErr w:type="gramStart"/>
      <w:r>
        <w:t xml:space="preserve">- творческого развития личности: каждое дело, занятие (создание проекта, исполнение песни, роли в спектакле, спортивная игра и т.д.) – творчество обучающегося (или коллектива обучающихся) и педагогов; </w:t>
      </w:r>
      <w:proofErr w:type="gramEnd"/>
    </w:p>
    <w:p w:rsidR="007459DA" w:rsidRDefault="00F95E0C">
      <w:pPr>
        <w:pStyle w:val="Default"/>
        <w:jc w:val="both"/>
      </w:pPr>
      <w:proofErr w:type="gramStart"/>
      <w:r>
        <w:t xml:space="preserve">- свободного выбора каждым ребенком вида и объема деятельности: свобода выбора объединений по интересам - не неформальное общение, отсутствие жесткой регламентации делают дополнительное образование привлекательным для обучающихся любого возраста; </w:t>
      </w:r>
      <w:proofErr w:type="gramEnd"/>
    </w:p>
    <w:p w:rsidR="007459DA" w:rsidRDefault="00F95E0C">
      <w:pPr>
        <w:pStyle w:val="Default"/>
        <w:jc w:val="both"/>
      </w:pPr>
      <w:r>
        <w:t xml:space="preserve">- дифференциация образования с учетом реальных возможностей каждого обучающегося: существующая система дополнительного образования обеспечивает сотрудничество обучающихся разных возрастов и педагогов. </w:t>
      </w:r>
    </w:p>
    <w:p w:rsidR="007459DA" w:rsidRDefault="00F95E0C">
      <w:pPr>
        <w:pStyle w:val="Default"/>
        <w:jc w:val="both"/>
      </w:pPr>
      <w:r>
        <w:t xml:space="preserve">Функции дополнительного образования: </w:t>
      </w:r>
    </w:p>
    <w:p w:rsidR="007459DA" w:rsidRDefault="00F95E0C">
      <w:pPr>
        <w:pStyle w:val="Default"/>
        <w:jc w:val="both"/>
      </w:pPr>
      <w:r>
        <w:t xml:space="preserve">- </w:t>
      </w:r>
      <w:proofErr w:type="gramStart"/>
      <w:r>
        <w:t>образовательная</w:t>
      </w:r>
      <w:proofErr w:type="gramEnd"/>
      <w:r>
        <w:t xml:space="preserve"> – обучение ребенка по дополнительным общеобразовательным программам, получение им новых знаний; </w:t>
      </w:r>
    </w:p>
    <w:p w:rsidR="007459DA" w:rsidRDefault="00F95E0C">
      <w:pPr>
        <w:pStyle w:val="Default"/>
        <w:jc w:val="both"/>
      </w:pPr>
      <w:r>
        <w:t xml:space="preserve">- </w:t>
      </w:r>
      <w:proofErr w:type="gramStart"/>
      <w:r>
        <w:t>воспитательная</w:t>
      </w:r>
      <w:proofErr w:type="gramEnd"/>
      <w:r>
        <w:t xml:space="preserve"> – обогащение культурного слоя учреждения, формирование в школе культурной среды, определение на этой основе четких нравственных ориентиров, ненавязчивое воспитание детей через их приобщение к культуре; </w:t>
      </w:r>
    </w:p>
    <w:p w:rsidR="007459DA" w:rsidRDefault="00F95E0C">
      <w:pPr>
        <w:pStyle w:val="Default"/>
        <w:jc w:val="both"/>
      </w:pPr>
      <w:r>
        <w:t xml:space="preserve">- информационная – передача педагогом ребенку максимального объема информации (из которой </w:t>
      </w:r>
      <w:proofErr w:type="gramStart"/>
      <w:r>
        <w:t>последний</w:t>
      </w:r>
      <w:proofErr w:type="gramEnd"/>
      <w:r>
        <w:t xml:space="preserve"> берет столько, сколько хочет и может усвоить); </w:t>
      </w:r>
    </w:p>
    <w:p w:rsidR="007459DA" w:rsidRDefault="00F95E0C">
      <w:pPr>
        <w:pStyle w:val="Default"/>
        <w:jc w:val="both"/>
      </w:pPr>
      <w:r>
        <w:t xml:space="preserve">- </w:t>
      </w:r>
      <w:proofErr w:type="gramStart"/>
      <w:r>
        <w:t>коммуникативная</w:t>
      </w:r>
      <w:proofErr w:type="gramEnd"/>
      <w:r>
        <w:t xml:space="preserve"> – это расширение возможностей, круга делового и дружеского общения ребенка со сверстниками и взрослыми в свободное время; </w:t>
      </w:r>
    </w:p>
    <w:p w:rsidR="007459DA" w:rsidRDefault="00F95E0C">
      <w:pPr>
        <w:pStyle w:val="Default"/>
        <w:jc w:val="both"/>
      </w:pPr>
      <w:r>
        <w:t xml:space="preserve">- рекреационная – организация содержательного досуга как сферы восстановления психофизических сил ребенка; </w:t>
      </w:r>
    </w:p>
    <w:p w:rsidR="007459DA" w:rsidRDefault="00F95E0C">
      <w:pPr>
        <w:pStyle w:val="Default"/>
        <w:jc w:val="both"/>
      </w:pPr>
      <w:r>
        <w:t xml:space="preserve">- </w:t>
      </w:r>
      <w:proofErr w:type="gramStart"/>
      <w:r>
        <w:t>интеграционная</w:t>
      </w:r>
      <w:proofErr w:type="gramEnd"/>
      <w:r>
        <w:t xml:space="preserve"> – создание единого образовательного пространства школы; </w:t>
      </w:r>
    </w:p>
    <w:p w:rsidR="007459DA" w:rsidRDefault="00F95E0C">
      <w:pPr>
        <w:pStyle w:val="Default"/>
        <w:jc w:val="both"/>
      </w:pPr>
      <w:r>
        <w:t xml:space="preserve">- </w:t>
      </w:r>
      <w:proofErr w:type="gramStart"/>
      <w:r>
        <w:t>компенсаторная</w:t>
      </w:r>
      <w:proofErr w:type="gramEnd"/>
      <w:r>
        <w:t xml:space="preserve"> –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им сферах творческой деятельности; </w:t>
      </w:r>
    </w:p>
    <w:p w:rsidR="007459DA" w:rsidRDefault="00F95E0C">
      <w:pPr>
        <w:pStyle w:val="Default"/>
        <w:jc w:val="both"/>
      </w:pPr>
      <w:r>
        <w:t xml:space="preserve">- социализация – освоение ребенком эмоционального опыта, приобретение им навыков воспроизводства социальных связей и личностных качеств, необходимых для жизни; </w:t>
      </w:r>
    </w:p>
    <w:p w:rsidR="007459DA" w:rsidRDefault="00F95E0C">
      <w:pPr>
        <w:pStyle w:val="Default"/>
        <w:jc w:val="both"/>
      </w:pPr>
      <w:r>
        <w:t xml:space="preserve">- самореализация – самоопределение ребенка в социально и культурно значимых формах жизнедеятельности, проживание им ситуаций успеха, личностное саморазвитие. </w:t>
      </w:r>
    </w:p>
    <w:p w:rsidR="007459DA" w:rsidRDefault="00F95E0C">
      <w:pPr>
        <w:pStyle w:val="Default"/>
        <w:jc w:val="both"/>
      </w:pPr>
      <w:r>
        <w:t xml:space="preserve">Перечисленные позиции составляют концептуальную основу дополнительного образования детей, которая соответствует главным принципам гуманистической педагогики: признание уникальности и </w:t>
      </w:r>
      <w:proofErr w:type="spellStart"/>
      <w:r>
        <w:t>самоценности</w:t>
      </w:r>
      <w:proofErr w:type="spellEnd"/>
      <w:r>
        <w:t xml:space="preserve"> человека, его права на самореализацию, личностн</w:t>
      </w:r>
      <w:proofErr w:type="gramStart"/>
      <w:r>
        <w:t>о-</w:t>
      </w:r>
      <w:proofErr w:type="gramEnd"/>
      <w:r>
        <w:t xml:space="preserve"> равноправная позиция педагога и ребенка, ориентированность на его интересы, способность видеть в нем личность, достойную уважения. </w:t>
      </w:r>
    </w:p>
    <w:p w:rsidR="007459DA" w:rsidRDefault="007459DA">
      <w:pPr>
        <w:pStyle w:val="Default"/>
        <w:jc w:val="both"/>
        <w:rPr>
          <w:b/>
          <w:bCs/>
        </w:rPr>
      </w:pPr>
    </w:p>
    <w:p w:rsidR="007459DA" w:rsidRDefault="00F95E0C">
      <w:pPr>
        <w:pStyle w:val="Default"/>
        <w:jc w:val="both"/>
      </w:pPr>
      <w:r>
        <w:rPr>
          <w:b/>
          <w:bCs/>
        </w:rPr>
        <w:t xml:space="preserve">2. Содержательный раздел образовательной программы дополнительного образования </w:t>
      </w:r>
    </w:p>
    <w:p w:rsidR="007459DA" w:rsidRDefault="007459DA">
      <w:pPr>
        <w:pStyle w:val="Default"/>
        <w:jc w:val="both"/>
        <w:rPr>
          <w:b/>
          <w:bCs/>
        </w:rPr>
      </w:pPr>
    </w:p>
    <w:p w:rsidR="007459DA" w:rsidRDefault="00F95E0C">
      <w:pPr>
        <w:pStyle w:val="Default"/>
        <w:jc w:val="both"/>
      </w:pPr>
      <w:r>
        <w:rPr>
          <w:b/>
          <w:bCs/>
        </w:rPr>
        <w:t xml:space="preserve">2.1. Содержание дополнительного образования </w:t>
      </w:r>
    </w:p>
    <w:p w:rsidR="007459DA" w:rsidRDefault="00F95E0C">
      <w:pPr>
        <w:pStyle w:val="Default"/>
        <w:jc w:val="both"/>
      </w:pPr>
      <w:proofErr w:type="gramStart"/>
      <w:r>
        <w:t>Дополнительное</w:t>
      </w:r>
      <w:proofErr w:type="gramEnd"/>
      <w:r>
        <w:t xml:space="preserve"> образования обучающихся в МБОУ «Алексеевская начальная общеобразовательная школа №4» реализуется через художественную и социально-гуманитарную направленности. </w:t>
      </w:r>
    </w:p>
    <w:p w:rsidR="007459DA" w:rsidRDefault="00F95E0C">
      <w:pPr>
        <w:pStyle w:val="Default"/>
        <w:jc w:val="both"/>
      </w:pPr>
      <w:r>
        <w:t xml:space="preserve">Целью </w:t>
      </w:r>
      <w:r>
        <w:rPr>
          <w:i/>
          <w:iCs/>
        </w:rPr>
        <w:t xml:space="preserve">художественной направленности </w:t>
      </w:r>
      <w:r>
        <w:t xml:space="preserve">является: нравственное и художественно-эстетическое развитие личности ребенка в системе дополнительного образования. В ходе достижения этой цели задачами объединений являются: </w:t>
      </w:r>
    </w:p>
    <w:p w:rsidR="007459DA" w:rsidRDefault="00F95E0C">
      <w:pPr>
        <w:pStyle w:val="Default"/>
        <w:jc w:val="both"/>
      </w:pPr>
      <w:r>
        <w:t xml:space="preserve">- развитие способности эстетического восприятия прекрасного, вызов чувства радости и удовлетворения от выполненной работы, развитие творческих способностей; </w:t>
      </w:r>
    </w:p>
    <w:p w:rsidR="007459DA" w:rsidRDefault="00F95E0C">
      <w:pPr>
        <w:pStyle w:val="Default"/>
        <w:pageBreakBefore/>
        <w:jc w:val="both"/>
      </w:pPr>
      <w:r>
        <w:lastRenderedPageBreak/>
        <w:t xml:space="preserve">- развитие эстетического восприятия произведений искусства, природы; </w:t>
      </w:r>
    </w:p>
    <w:p w:rsidR="007459DA" w:rsidRDefault="00F95E0C">
      <w:pPr>
        <w:pStyle w:val="Default"/>
        <w:jc w:val="both"/>
      </w:pPr>
      <w:r>
        <w:t xml:space="preserve">- способствование социальной адаптации обучающихся посредством приобретения профессиональных навыков и развитие коммуникабельности при общении в коллективе; </w:t>
      </w:r>
    </w:p>
    <w:p w:rsidR="007459DA" w:rsidRDefault="00F95E0C">
      <w:pPr>
        <w:pStyle w:val="Default"/>
        <w:jc w:val="both"/>
      </w:pPr>
      <w:r>
        <w:t xml:space="preserve">- формирование художественно-эстетических знаний, умений и навыков. </w:t>
      </w:r>
    </w:p>
    <w:p w:rsidR="007459DA" w:rsidRDefault="00F95E0C">
      <w:pPr>
        <w:pStyle w:val="Default"/>
        <w:jc w:val="both"/>
      </w:pPr>
      <w:r>
        <w:rPr>
          <w:i/>
          <w:iCs/>
        </w:rPr>
        <w:t xml:space="preserve">Социально-гуманитарная направленность </w:t>
      </w:r>
      <w:r>
        <w:t xml:space="preserve">в системе дополнительного образования ориентирована на изучение психологических особенностей личности, познание мотивов своего поведения, изучение методик самоконтроля, формирование личности как члена коллектива, а в будущем как члена общества, изучение межличностных взаимоотношений, адаптацию в коллективе. Социальное самоопределение детей и развитие детской социальной инициативы является одной из главных задач социально-гуманитарного направления, которая </w:t>
      </w:r>
      <w:proofErr w:type="gramStart"/>
      <w:r>
        <w:t>актуальна</w:t>
      </w:r>
      <w:proofErr w:type="gramEnd"/>
      <w:r>
        <w:t xml:space="preserve"> прежде всего потому, что сейчас на передний план выходит проблема воспитания личности, способной действовать универсально, владеющей культурой социального самоопределения. А для этого важно сформировать опыт проживания в социальной системе, очертить профессиональные перспективы. </w:t>
      </w:r>
    </w:p>
    <w:p w:rsidR="007459DA" w:rsidRDefault="00F95E0C">
      <w:pPr>
        <w:pStyle w:val="Default"/>
        <w:jc w:val="both"/>
      </w:pPr>
      <w:r>
        <w:t xml:space="preserve">Содержание образовательных программ соответствует: </w:t>
      </w:r>
    </w:p>
    <w:p w:rsidR="007459DA" w:rsidRDefault="00F95E0C">
      <w:pPr>
        <w:pStyle w:val="Default"/>
        <w:jc w:val="both"/>
      </w:pPr>
      <w:r>
        <w:t xml:space="preserve">- определенному уровню образования; </w:t>
      </w:r>
    </w:p>
    <w:p w:rsidR="007459DA" w:rsidRDefault="00F95E0C">
      <w:pPr>
        <w:pStyle w:val="Default"/>
        <w:jc w:val="both"/>
      </w:pPr>
      <w:r>
        <w:t xml:space="preserve">- направленностям дополнительных </w:t>
      </w:r>
      <w:proofErr w:type="spellStart"/>
      <w:r>
        <w:t>общеразвивающих</w:t>
      </w:r>
      <w:proofErr w:type="spellEnd"/>
      <w:r>
        <w:t xml:space="preserve"> программ; </w:t>
      </w:r>
    </w:p>
    <w:p w:rsidR="007459DA" w:rsidRDefault="00F95E0C">
      <w:pPr>
        <w:pStyle w:val="Default"/>
        <w:jc w:val="both"/>
      </w:pPr>
      <w:r>
        <w:t xml:space="preserve">- современным образовательным технологиям, которые отражены: </w:t>
      </w:r>
    </w:p>
    <w:p w:rsidR="007459DA" w:rsidRDefault="00F95E0C">
      <w:pPr>
        <w:pStyle w:val="Default"/>
        <w:jc w:val="both"/>
      </w:pPr>
      <w:r>
        <w:t xml:space="preserve">- в принципах обучения; </w:t>
      </w:r>
    </w:p>
    <w:p w:rsidR="007459DA" w:rsidRDefault="00F95E0C">
      <w:pPr>
        <w:pStyle w:val="Default"/>
        <w:jc w:val="both"/>
      </w:pPr>
      <w:r>
        <w:t xml:space="preserve">- в формах и методах обучения; </w:t>
      </w:r>
    </w:p>
    <w:p w:rsidR="007459DA" w:rsidRDefault="00F95E0C">
      <w:pPr>
        <w:pStyle w:val="Default"/>
        <w:jc w:val="both"/>
      </w:pPr>
      <w:r>
        <w:t xml:space="preserve">- в методах контроля и управления образовательной деятельностью; </w:t>
      </w:r>
    </w:p>
    <w:p w:rsidR="007459DA" w:rsidRDefault="00F95E0C">
      <w:pPr>
        <w:pStyle w:val="Default"/>
        <w:jc w:val="both"/>
      </w:pPr>
      <w:r>
        <w:t xml:space="preserve">- в средствах обучения. </w:t>
      </w:r>
    </w:p>
    <w:p w:rsidR="007459DA" w:rsidRDefault="00F95E0C">
      <w:pPr>
        <w:pStyle w:val="Default"/>
        <w:jc w:val="both"/>
      </w:pPr>
      <w:r>
        <w:t xml:space="preserve">Используемые методы организации образовательной деятельности в системе дополнительного образования: </w:t>
      </w:r>
    </w:p>
    <w:p w:rsidR="007459DA" w:rsidRDefault="00F95E0C">
      <w:pPr>
        <w:pStyle w:val="Default"/>
        <w:jc w:val="both"/>
      </w:pPr>
      <w:r>
        <w:t xml:space="preserve">- практические (упражнения, самостоятельные задания) </w:t>
      </w:r>
    </w:p>
    <w:p w:rsidR="007459DA" w:rsidRDefault="00F95E0C">
      <w:pPr>
        <w:pStyle w:val="Default"/>
        <w:jc w:val="both"/>
      </w:pPr>
      <w:r>
        <w:t xml:space="preserve">- наглядные (наглядные пособия, технические средства обучения) </w:t>
      </w:r>
    </w:p>
    <w:p w:rsidR="007459DA" w:rsidRDefault="00F95E0C">
      <w:pPr>
        <w:pStyle w:val="Default"/>
        <w:jc w:val="both"/>
      </w:pPr>
      <w:r>
        <w:t xml:space="preserve">- демонстрационные (экскурсии, посещение культурологических учреждений) </w:t>
      </w:r>
    </w:p>
    <w:p w:rsidR="007459DA" w:rsidRDefault="00F95E0C">
      <w:pPr>
        <w:pStyle w:val="Default"/>
        <w:jc w:val="both"/>
      </w:pPr>
      <w:r>
        <w:t xml:space="preserve">- </w:t>
      </w:r>
      <w:proofErr w:type="gramStart"/>
      <w:r>
        <w:t>дидактические</w:t>
      </w:r>
      <w:proofErr w:type="gramEnd"/>
      <w:r>
        <w:t xml:space="preserve"> (использование обучающих пособий) </w:t>
      </w:r>
    </w:p>
    <w:p w:rsidR="007459DA" w:rsidRDefault="00F95E0C">
      <w:pPr>
        <w:pStyle w:val="Default"/>
        <w:jc w:val="both"/>
      </w:pPr>
      <w:proofErr w:type="gramStart"/>
      <w:r>
        <w:t xml:space="preserve">- иллюстративные (использование иллюстративного материала художественной и периодической печати) </w:t>
      </w:r>
      <w:proofErr w:type="gramEnd"/>
    </w:p>
    <w:p w:rsidR="007459DA" w:rsidRDefault="00F95E0C">
      <w:pPr>
        <w:pStyle w:val="Default"/>
        <w:jc w:val="both"/>
      </w:pPr>
      <w:r>
        <w:t xml:space="preserve">- </w:t>
      </w:r>
      <w:proofErr w:type="gramStart"/>
      <w:r>
        <w:t>словесные</w:t>
      </w:r>
      <w:proofErr w:type="gramEnd"/>
      <w:r>
        <w:t xml:space="preserve"> (объяснение, рассказ, беседа, описание, разъяснение) </w:t>
      </w:r>
    </w:p>
    <w:p w:rsidR="007459DA" w:rsidRDefault="00F95E0C">
      <w:pPr>
        <w:pStyle w:val="Default"/>
        <w:jc w:val="both"/>
      </w:pPr>
      <w:proofErr w:type="gramStart"/>
      <w:r>
        <w:t xml:space="preserve">- игровые (основаны на игровой деятельности воспитанников) </w:t>
      </w:r>
      <w:proofErr w:type="gramEnd"/>
    </w:p>
    <w:p w:rsidR="007459DA" w:rsidRDefault="00F95E0C">
      <w:pPr>
        <w:pStyle w:val="Default"/>
        <w:jc w:val="both"/>
      </w:pPr>
      <w:r>
        <w:t xml:space="preserve">- технологические (использование различных педагогических технологий в организации работы с детьми) </w:t>
      </w:r>
    </w:p>
    <w:p w:rsidR="007459DA" w:rsidRDefault="00F95E0C">
      <w:pPr>
        <w:pStyle w:val="Default"/>
        <w:jc w:val="both"/>
      </w:pPr>
      <w:r>
        <w:t xml:space="preserve">- репродуктивные (форма овладения материалом, основанная на воспроизводящей функции памяти). Используются при повторении, закреплении. </w:t>
      </w:r>
    </w:p>
    <w:p w:rsidR="007459DA" w:rsidRDefault="00F95E0C">
      <w:pPr>
        <w:pStyle w:val="Default"/>
        <w:jc w:val="both"/>
      </w:pPr>
      <w:r>
        <w:t xml:space="preserve">- </w:t>
      </w:r>
      <w:proofErr w:type="gramStart"/>
      <w:r>
        <w:t>объяснительно-иллюстративные</w:t>
      </w:r>
      <w:proofErr w:type="gramEnd"/>
      <w:r>
        <w:t xml:space="preserve"> (объяснение, описание на иллюстративном фактическом материале) </w:t>
      </w:r>
    </w:p>
    <w:p w:rsidR="007459DA" w:rsidRDefault="00F95E0C">
      <w:pPr>
        <w:pStyle w:val="Default"/>
        <w:jc w:val="both"/>
      </w:pPr>
      <w:r>
        <w:t xml:space="preserve">- </w:t>
      </w:r>
      <w:proofErr w:type="gramStart"/>
      <w:r>
        <w:t>проблемные</w:t>
      </w:r>
      <w:proofErr w:type="gramEnd"/>
      <w:r>
        <w:t xml:space="preserve"> (проблемная ситуация, научный поиск) </w:t>
      </w:r>
    </w:p>
    <w:p w:rsidR="007459DA" w:rsidRDefault="00F95E0C">
      <w:pPr>
        <w:pStyle w:val="Default"/>
        <w:jc w:val="both"/>
      </w:pPr>
      <w:r>
        <w:t xml:space="preserve">- частично-поисковые (предположения, самостоятельность рассуждения, постановка отдельных проблемных вопросов) </w:t>
      </w:r>
    </w:p>
    <w:p w:rsidR="007459DA" w:rsidRDefault="00F95E0C">
      <w:pPr>
        <w:pStyle w:val="Default"/>
        <w:jc w:val="both"/>
      </w:pPr>
      <w:r>
        <w:t xml:space="preserve">- исследовательские (самостоятельные наблюдения, исследовательские задания) </w:t>
      </w:r>
    </w:p>
    <w:p w:rsidR="007459DA" w:rsidRDefault="00F95E0C">
      <w:pPr>
        <w:pStyle w:val="Default"/>
        <w:jc w:val="both"/>
      </w:pPr>
      <w:r>
        <w:t xml:space="preserve">Формы занятий: индивидуальные, групповые, фронтальные. </w:t>
      </w:r>
    </w:p>
    <w:p w:rsidR="007459DA" w:rsidRDefault="00F95E0C">
      <w:pPr>
        <w:pStyle w:val="Default"/>
        <w:jc w:val="both"/>
      </w:pPr>
      <w:proofErr w:type="gramStart"/>
      <w:r>
        <w:t xml:space="preserve">Виды занятий игры (познавательные, творческие, диагностические, ролевые, спортивные и т.д.), конкурс, фестиваль, соревнование, экскурсия, концерт, выставка, викторина и т.д. </w:t>
      </w:r>
      <w:proofErr w:type="gramEnd"/>
    </w:p>
    <w:p w:rsidR="007459DA" w:rsidRDefault="007459DA">
      <w:pPr>
        <w:pStyle w:val="Default"/>
        <w:jc w:val="both"/>
        <w:rPr>
          <w:b/>
          <w:bCs/>
        </w:rPr>
      </w:pPr>
    </w:p>
    <w:p w:rsidR="007459DA" w:rsidRDefault="00F95E0C">
      <w:pPr>
        <w:pStyle w:val="Default"/>
        <w:jc w:val="both"/>
      </w:pPr>
      <w:r>
        <w:rPr>
          <w:b/>
          <w:bCs/>
        </w:rPr>
        <w:t xml:space="preserve">2.2. Условия реализации образовательной программы дополнительного образования </w:t>
      </w:r>
    </w:p>
    <w:p w:rsidR="007459DA" w:rsidRDefault="007459DA">
      <w:pPr>
        <w:pStyle w:val="Default"/>
        <w:jc w:val="both"/>
      </w:pPr>
    </w:p>
    <w:p w:rsidR="007459DA" w:rsidRDefault="00F95E0C">
      <w:pPr>
        <w:pStyle w:val="Default"/>
        <w:jc w:val="both"/>
      </w:pPr>
      <w:r>
        <w:t xml:space="preserve">Развитие системы дополнительного образования детей в МБОУ «Алексеевская начальная общеобразовательная школа №4» зависит от успешности решения целого ряда задач организационного, кадрового, материально-технического, программно-методического, психологического характера. </w:t>
      </w:r>
    </w:p>
    <w:p w:rsidR="007459DA" w:rsidRDefault="00F95E0C">
      <w:pPr>
        <w:pStyle w:val="Default"/>
        <w:jc w:val="both"/>
      </w:pPr>
      <w:r>
        <w:t xml:space="preserve">Организационно-педагогические условия направлены на развитие системы </w:t>
      </w:r>
    </w:p>
    <w:p w:rsidR="007459DA" w:rsidRDefault="00F95E0C">
      <w:pPr>
        <w:pStyle w:val="Default"/>
        <w:pageBreakBefore/>
        <w:jc w:val="both"/>
      </w:pPr>
      <w:r>
        <w:lastRenderedPageBreak/>
        <w:t xml:space="preserve">дополнительного образования детей и способствуют созданию единого воспитательного и образовательного пространства. Для этого ежегодно анализируется </w:t>
      </w:r>
      <w:proofErr w:type="spellStart"/>
      <w:r>
        <w:t>социокультурная</w:t>
      </w:r>
      <w:proofErr w:type="spellEnd"/>
      <w:r>
        <w:t xml:space="preserve"> ситуация, учитываются интересы и потребности детей и их родителей (законных представителей) в дополнительном образовании. Важно также учесть особенности школы, его приоритетные направления работы, основные задачи, которые оно призвано решать, а также сложившиеся традиции, материально-технические и кадровые возможности. Данные условия способствуют возможности взаимопроникновения, интеграции основного и дополнительного образования детей. </w:t>
      </w:r>
    </w:p>
    <w:p w:rsidR="007459DA" w:rsidRDefault="00F95E0C">
      <w:pPr>
        <w:pStyle w:val="Default"/>
        <w:jc w:val="both"/>
      </w:pPr>
      <w:r>
        <w:t xml:space="preserve">Занятиями по программам дополнительного образования охвачены дети в возрасте от 5 до 10 лет. Каждый ребенок может заниматься в одной или нескольких группах. Однако в соответствии с </w:t>
      </w:r>
      <w:proofErr w:type="spellStart"/>
      <w:r>
        <w:t>СанПиН</w:t>
      </w:r>
      <w:proofErr w:type="spellEnd"/>
      <w:r>
        <w:t xml:space="preserve">, посещение ребенком занятий более чем в 2-х объединениях не рекомендуется. </w:t>
      </w:r>
    </w:p>
    <w:p w:rsidR="007459DA" w:rsidRDefault="00F95E0C">
      <w:pPr>
        <w:pStyle w:val="Default"/>
        <w:jc w:val="both"/>
      </w:pPr>
      <w:r>
        <w:t xml:space="preserve">Продолжительность занятий исчисляется в академических часах – 30 - 45 минут. </w:t>
      </w:r>
    </w:p>
    <w:p w:rsidR="007459DA" w:rsidRDefault="00F95E0C">
      <w:pPr>
        <w:pStyle w:val="Default"/>
        <w:jc w:val="both"/>
      </w:pPr>
      <w:r>
        <w:t xml:space="preserve">Учебный год в объединениях дополнительного образования начинается с 1 сентября и заканчивается 31 мая текущего года. </w:t>
      </w:r>
    </w:p>
    <w:p w:rsidR="007459DA" w:rsidRDefault="00F95E0C">
      <w:pPr>
        <w:pStyle w:val="Default"/>
        <w:jc w:val="both"/>
      </w:pPr>
      <w:r>
        <w:t xml:space="preserve">Занятия проходят в следующих формах организации образовательного процесса (в зависимости от содержания программы): индивидуальные, групповые, массовые. Виды занятий по программе определяются содержанием программы и могут предусматривать практические занятия, круглые столы, мастер-классы, мастерские, деловые и ролевые игры, выполнение самостоятельной работы, концерты, выставки, творческие отчеты, соревнования и другие виды учебных занятий и учебных работ. </w:t>
      </w:r>
    </w:p>
    <w:p w:rsidR="007459DA" w:rsidRDefault="00F95E0C">
      <w:pPr>
        <w:pStyle w:val="Default"/>
        <w:jc w:val="both"/>
      </w:pPr>
      <w:r>
        <w:t xml:space="preserve">Срок освоения программы (количество недель, месяцев, лет) определяется содержанием программы и обеспечивает возможность достижения планируемых результатов. Периодичность и продолжительность занятий определяется содержанием программы. </w:t>
      </w:r>
    </w:p>
    <w:p w:rsidR="007459DA" w:rsidRDefault="00F95E0C">
      <w:pPr>
        <w:pStyle w:val="Default"/>
        <w:jc w:val="both"/>
      </w:pPr>
      <w:r>
        <w:t xml:space="preserve">Прием детей в объединения осуществляется по желанию обучающихся и родителей (законных представителей). </w:t>
      </w:r>
    </w:p>
    <w:p w:rsidR="007459DA" w:rsidRDefault="00F95E0C">
      <w:pPr>
        <w:pStyle w:val="Default"/>
        <w:jc w:val="both"/>
      </w:pPr>
      <w:r>
        <w:t xml:space="preserve">Обучение ведется в соответствии с календарным ученым графиком и учебным планом дополнительного образования. </w:t>
      </w:r>
    </w:p>
    <w:p w:rsidR="007459DA" w:rsidRDefault="00F95E0C">
      <w:pPr>
        <w:pStyle w:val="Default"/>
        <w:jc w:val="both"/>
      </w:pPr>
      <w:r>
        <w:t xml:space="preserve">В МБОУ «Алексеевская начальная общеобразовательная школа №4» созданы необходимые условия для организации дополнительного образования: </w:t>
      </w:r>
    </w:p>
    <w:p w:rsidR="007459DA" w:rsidRDefault="00F95E0C">
      <w:pPr>
        <w:pStyle w:val="Default"/>
        <w:jc w:val="both"/>
      </w:pPr>
      <w:r>
        <w:rPr>
          <w:i/>
          <w:iCs/>
        </w:rPr>
        <w:t xml:space="preserve">- кадровые условия </w:t>
      </w:r>
      <w:r>
        <w:t xml:space="preserve">– направлены на профессиональный рост педагогов. Поддерживается творческое сотрудничество педагогов с классными руководителями, совместное обсуждение волнующих всех проблем (воспитательных, дидактических, общекультурных). </w:t>
      </w:r>
    </w:p>
    <w:p w:rsidR="007459DA" w:rsidRDefault="00F95E0C">
      <w:pPr>
        <w:pStyle w:val="Default"/>
        <w:jc w:val="both"/>
      </w:pPr>
      <w:r>
        <w:rPr>
          <w:i/>
          <w:iCs/>
        </w:rPr>
        <w:t xml:space="preserve">- психологические условия </w:t>
      </w:r>
      <w:r>
        <w:t xml:space="preserve">направлены на создание комфортной обстановки, и, в частности, в рамках дополнительного образования детей, способствующей творческому и профессиональному росту педагога. Об успехах в области дополнительного образования школы информируются все участники образовательных отношений. </w:t>
      </w:r>
    </w:p>
    <w:p w:rsidR="007459DA" w:rsidRDefault="00F95E0C">
      <w:p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- материально-технические условия </w:t>
      </w:r>
      <w:r>
        <w:rPr>
          <w:sz w:val="24"/>
          <w:szCs w:val="24"/>
        </w:rPr>
        <w:t xml:space="preserve">обеспечивают: возможность достижения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определенных результатов; соблюдение санитарно-гигиенических норм, требований пожарной и </w:t>
      </w:r>
      <w:proofErr w:type="spellStart"/>
      <w:r>
        <w:rPr>
          <w:sz w:val="24"/>
          <w:szCs w:val="24"/>
        </w:rPr>
        <w:t>электробезопасности</w:t>
      </w:r>
      <w:proofErr w:type="spellEnd"/>
      <w:r>
        <w:rPr>
          <w:sz w:val="24"/>
          <w:szCs w:val="24"/>
        </w:rPr>
        <w:t xml:space="preserve">, охраны здоровья обучающихся и охраны труда работников. Кабинеты оборудованы экранами, обеспечивающими информационную среду для эксперимента и наглядной деятельности, имеющие выход в сеть «Интернет». </w:t>
      </w:r>
    </w:p>
    <w:bookmarkEnd w:id="0"/>
    <w:p w:rsidR="007459DA" w:rsidRDefault="007459DA">
      <w:pPr>
        <w:jc w:val="both"/>
        <w:rPr>
          <w:b/>
          <w:bCs/>
          <w:sz w:val="24"/>
          <w:szCs w:val="24"/>
        </w:rPr>
      </w:pPr>
    </w:p>
    <w:p w:rsidR="007459DA" w:rsidRDefault="00F95E0C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Календарный учебный график</w:t>
      </w:r>
    </w:p>
    <w:tbl>
      <w:tblPr>
        <w:tblStyle w:val="af4"/>
        <w:tblW w:w="0" w:type="auto"/>
        <w:tblLook w:val="04A0"/>
      </w:tblPr>
      <w:tblGrid>
        <w:gridCol w:w="2463"/>
        <w:gridCol w:w="2463"/>
        <w:gridCol w:w="2464"/>
        <w:gridCol w:w="2464"/>
      </w:tblGrid>
      <w:tr w:rsidR="007459DA">
        <w:tc>
          <w:tcPr>
            <w:tcW w:w="2463" w:type="dxa"/>
          </w:tcPr>
          <w:p w:rsidR="007459DA" w:rsidRDefault="00F95E0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Название программы </w:t>
            </w:r>
          </w:p>
          <w:p w:rsidR="007459DA" w:rsidRDefault="00F95E0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63" w:type="dxa"/>
          </w:tcPr>
          <w:p w:rsidR="007459DA" w:rsidRDefault="00F95E0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реализации </w:t>
            </w:r>
          </w:p>
          <w:p w:rsidR="007459DA" w:rsidRDefault="00F95E0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64" w:type="dxa"/>
          </w:tcPr>
          <w:p w:rsidR="007459DA" w:rsidRDefault="00F95E0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Всего часов по программе в год </w:t>
            </w:r>
          </w:p>
          <w:p w:rsidR="007459DA" w:rsidRDefault="00F95E0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64" w:type="dxa"/>
          </w:tcPr>
          <w:p w:rsidR="007459DA" w:rsidRDefault="00F95E0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Продолжительность и периодичность </w:t>
            </w:r>
          </w:p>
          <w:p w:rsidR="007459DA" w:rsidRDefault="00F95E0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3"/>
                <w:szCs w:val="23"/>
              </w:rPr>
              <w:t xml:space="preserve">занятий  </w:t>
            </w:r>
          </w:p>
        </w:tc>
      </w:tr>
      <w:tr w:rsidR="007459DA">
        <w:tc>
          <w:tcPr>
            <w:tcW w:w="2463" w:type="dxa"/>
          </w:tcPr>
          <w:p w:rsidR="007459DA" w:rsidRDefault="00F95E0C">
            <w:pPr>
              <w:pStyle w:val="Default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>Топ, топ каблучок</w:t>
            </w:r>
          </w:p>
        </w:tc>
        <w:tc>
          <w:tcPr>
            <w:tcW w:w="2463" w:type="dxa"/>
          </w:tcPr>
          <w:p w:rsidR="007459DA" w:rsidRDefault="00F95E0C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с 01.09.2023г. по 31.05.2024г</w:t>
            </w:r>
          </w:p>
          <w:p w:rsidR="007459DA" w:rsidRDefault="007459DA">
            <w:pPr>
              <w:pStyle w:val="Default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</w:p>
        </w:tc>
        <w:tc>
          <w:tcPr>
            <w:tcW w:w="2464" w:type="dxa"/>
          </w:tcPr>
          <w:p w:rsidR="007459DA" w:rsidRDefault="00F95E0C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72</w:t>
            </w:r>
          </w:p>
          <w:p w:rsidR="007459DA" w:rsidRDefault="007459DA">
            <w:pPr>
              <w:pStyle w:val="Default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</w:p>
        </w:tc>
        <w:tc>
          <w:tcPr>
            <w:tcW w:w="2464" w:type="dxa"/>
          </w:tcPr>
          <w:p w:rsidR="007459DA" w:rsidRDefault="00F95E0C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 занятия в неделю</w:t>
            </w:r>
          </w:p>
          <w:p w:rsidR="007459DA" w:rsidRDefault="00F95E0C">
            <w:pPr>
              <w:pStyle w:val="Default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Продолжительность одного занятия - 30 минут</w:t>
            </w:r>
          </w:p>
        </w:tc>
      </w:tr>
      <w:tr w:rsidR="007459DA">
        <w:tc>
          <w:tcPr>
            <w:tcW w:w="2463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Малышкина школа</w:t>
            </w:r>
          </w:p>
          <w:p w:rsidR="007459DA" w:rsidRDefault="007459D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63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 01.09.2022г. по 31.05.2023г</w:t>
            </w:r>
          </w:p>
          <w:p w:rsidR="007459DA" w:rsidRDefault="007459D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64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216</w:t>
            </w:r>
          </w:p>
          <w:p w:rsidR="007459DA" w:rsidRDefault="00F95E0C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(72*3)</w:t>
            </w:r>
          </w:p>
        </w:tc>
        <w:tc>
          <w:tcPr>
            <w:tcW w:w="2464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 занятий в неделю</w:t>
            </w:r>
          </w:p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(3 занятия в день)</w:t>
            </w:r>
          </w:p>
          <w:p w:rsidR="007459DA" w:rsidRDefault="00F95E0C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Продолжительность одного занятия - 30 </w:t>
            </w:r>
            <w:r>
              <w:rPr>
                <w:sz w:val="23"/>
                <w:szCs w:val="23"/>
              </w:rPr>
              <w:lastRenderedPageBreak/>
              <w:t>минут</w:t>
            </w:r>
          </w:p>
        </w:tc>
      </w:tr>
      <w:tr w:rsidR="007459DA">
        <w:tc>
          <w:tcPr>
            <w:tcW w:w="2463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lastRenderedPageBreak/>
              <w:t>Развивайка</w:t>
            </w:r>
            <w:proofErr w:type="spellEnd"/>
          </w:p>
          <w:p w:rsidR="007459DA" w:rsidRDefault="007459D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63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 01.09.2022г. по 31.05.2023г</w:t>
            </w:r>
          </w:p>
          <w:p w:rsidR="007459DA" w:rsidRDefault="007459D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64" w:type="dxa"/>
          </w:tcPr>
          <w:p w:rsidR="007459DA" w:rsidRDefault="00F95E0C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72</w:t>
            </w:r>
          </w:p>
        </w:tc>
        <w:tc>
          <w:tcPr>
            <w:tcW w:w="2464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занятия в неделю</w:t>
            </w:r>
          </w:p>
          <w:p w:rsidR="007459DA" w:rsidRDefault="00F95E0C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Продолжительность одного занятия с одним ребенком - 30 минут</w:t>
            </w:r>
          </w:p>
        </w:tc>
      </w:tr>
      <w:tr w:rsidR="007459DA">
        <w:tc>
          <w:tcPr>
            <w:tcW w:w="2463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ЮИД</w:t>
            </w:r>
          </w:p>
          <w:p w:rsidR="007459DA" w:rsidRDefault="007459D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63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 01.09.2022г. по 31.05.2023г</w:t>
            </w:r>
          </w:p>
          <w:p w:rsidR="007459DA" w:rsidRDefault="007459D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64" w:type="dxa"/>
          </w:tcPr>
          <w:p w:rsidR="007459DA" w:rsidRDefault="00F95E0C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102</w:t>
            </w:r>
          </w:p>
        </w:tc>
        <w:tc>
          <w:tcPr>
            <w:tcW w:w="2464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занятия в неделю</w:t>
            </w:r>
          </w:p>
          <w:p w:rsidR="007459DA" w:rsidRDefault="00F95E0C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Продолжительность одного занятия - 45 минут</w:t>
            </w:r>
          </w:p>
        </w:tc>
      </w:tr>
      <w:tr w:rsidR="007459DA">
        <w:tc>
          <w:tcPr>
            <w:tcW w:w="2463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Dream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team</w:t>
            </w:r>
            <w:proofErr w:type="spellEnd"/>
          </w:p>
          <w:p w:rsidR="007459DA" w:rsidRDefault="007459D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63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 01.09.2022г. по 31.05.2023г</w:t>
            </w:r>
          </w:p>
          <w:p w:rsidR="007459DA" w:rsidRDefault="007459D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64" w:type="dxa"/>
          </w:tcPr>
          <w:p w:rsidR="007459DA" w:rsidRDefault="00F95E0C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64</w:t>
            </w:r>
          </w:p>
        </w:tc>
        <w:tc>
          <w:tcPr>
            <w:tcW w:w="2464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занятия в неделю</w:t>
            </w:r>
          </w:p>
          <w:p w:rsidR="007459DA" w:rsidRDefault="00F95E0C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Продолжительность одного занятия - 35 минут</w:t>
            </w:r>
          </w:p>
        </w:tc>
      </w:tr>
      <w:tr w:rsidR="007459DA">
        <w:tc>
          <w:tcPr>
            <w:tcW w:w="2463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Основы Функциональной грамотности</w:t>
            </w:r>
          </w:p>
        </w:tc>
        <w:tc>
          <w:tcPr>
            <w:tcW w:w="2463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 01.09.2022г. по 31.05.2023г</w:t>
            </w:r>
          </w:p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464" w:type="dxa"/>
          </w:tcPr>
          <w:p w:rsidR="007459DA" w:rsidRDefault="00F95E0C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34</w:t>
            </w:r>
          </w:p>
        </w:tc>
        <w:tc>
          <w:tcPr>
            <w:tcW w:w="2464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занятия в неделю</w:t>
            </w:r>
          </w:p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Продолжительность одного занятия - 45 минут</w:t>
            </w:r>
          </w:p>
        </w:tc>
      </w:tr>
    </w:tbl>
    <w:p w:rsidR="007459DA" w:rsidRDefault="007459DA">
      <w:pPr>
        <w:pStyle w:val="Default"/>
      </w:pPr>
    </w:p>
    <w:p w:rsidR="007459DA" w:rsidRDefault="00F95E0C">
      <w:pPr>
        <w:pStyle w:val="Default"/>
      </w:pPr>
      <w:r>
        <w:rPr>
          <w:b/>
          <w:bCs/>
        </w:rPr>
        <w:t xml:space="preserve">2.3. Планируемые результаты освоения программы </w:t>
      </w:r>
    </w:p>
    <w:p w:rsidR="007459DA" w:rsidRDefault="00F95E0C">
      <w:pPr>
        <w:pStyle w:val="Default"/>
      </w:pPr>
      <w:r>
        <w:t xml:space="preserve">Одним из ключевых элементов дополнительной общеобразовательной </w:t>
      </w:r>
      <w:proofErr w:type="spellStart"/>
      <w:r>
        <w:t>общеразвивающей</w:t>
      </w:r>
      <w:proofErr w:type="spellEnd"/>
      <w:r>
        <w:t xml:space="preserve"> программы являются планируемые результаты ее освоения обучающимися, которые представляют собой систему ведущих целевых установок освоения всех элементов, составляющих </w:t>
      </w:r>
      <w:proofErr w:type="spellStart"/>
      <w:r>
        <w:t>содержательно-деятельностную</w:t>
      </w:r>
      <w:proofErr w:type="spellEnd"/>
      <w:r>
        <w:t xml:space="preserve"> основу программы, письменную формулировку предполагаемых достижений обучающегося, которые он сможет продемонстрировать. </w:t>
      </w:r>
    </w:p>
    <w:p w:rsidR="007459DA" w:rsidRDefault="00F95E0C">
      <w:pPr>
        <w:pStyle w:val="Default"/>
      </w:pPr>
      <w:r>
        <w:t xml:space="preserve">При проектировании и реализации дополнительных программ необходимо ориентироваться на </w:t>
      </w:r>
      <w:proofErr w:type="spellStart"/>
      <w:r>
        <w:t>метапредметные</w:t>
      </w:r>
      <w:proofErr w:type="spellEnd"/>
      <w:r>
        <w:t xml:space="preserve">, предметные и личностные результаты. </w:t>
      </w:r>
    </w:p>
    <w:p w:rsidR="007459DA" w:rsidRDefault="00F95E0C">
      <w:pPr>
        <w:pStyle w:val="Default"/>
      </w:pPr>
      <w:proofErr w:type="spellStart"/>
      <w:proofErr w:type="gramStart"/>
      <w:r>
        <w:rPr>
          <w:i/>
          <w:iCs/>
        </w:rPr>
        <w:t>Метапредметные</w:t>
      </w:r>
      <w:proofErr w:type="spellEnd"/>
      <w:r>
        <w:rPr>
          <w:i/>
          <w:iCs/>
        </w:rPr>
        <w:t xml:space="preserve"> </w:t>
      </w:r>
      <w:r>
        <w:t xml:space="preserve">результаты означают усвоенные обучающимися способов деятельности, применяемые ими как в рамках образовательного процесса, так и при решении жизненных ситуаций; могут быть представлены в виде совокупности способов универсальных учебных действий и коммуникативных навыков, которые обеспечивают способность обучающихся к самостоятельному усвоению новых знаний и умений. </w:t>
      </w:r>
      <w:proofErr w:type="gramEnd"/>
    </w:p>
    <w:p w:rsidR="007459DA" w:rsidRDefault="00F95E0C">
      <w:pPr>
        <w:pStyle w:val="Default"/>
      </w:pPr>
      <w:proofErr w:type="gramStart"/>
      <w:r>
        <w:rPr>
          <w:i/>
          <w:iCs/>
        </w:rPr>
        <w:t xml:space="preserve">Личностные </w:t>
      </w:r>
      <w:r>
        <w:t xml:space="preserve">результаты включают готовность и способность обучающихся к саморазвитию и личностному самоопределению, могут быть представлены следующими компонентами: </w:t>
      </w:r>
      <w:proofErr w:type="spellStart"/>
      <w:r>
        <w:t>мотивационно-ценностными</w:t>
      </w:r>
      <w:proofErr w:type="spellEnd"/>
      <w:r>
        <w:t xml:space="preserve"> (потребность в самореализации, саморазвитии, самосовершенствовании, мотивация достижения, ценностные ориентации); когнитивными (знания, рефлексия деятельности); эмоционально-волевыми (уровень притязаний, самооценка, эмоциональное отношение к достижению, волевые усилия). </w:t>
      </w:r>
      <w:proofErr w:type="gramEnd"/>
    </w:p>
    <w:p w:rsidR="007459DA" w:rsidRDefault="00F95E0C">
      <w:pPr>
        <w:pStyle w:val="Default"/>
      </w:pPr>
      <w:r>
        <w:rPr>
          <w:i/>
          <w:iCs/>
        </w:rPr>
        <w:t xml:space="preserve">Предметные </w:t>
      </w:r>
      <w:r>
        <w:t xml:space="preserve">результаты содержат в себе систему основных элементов знаний, которая формируется через усвоение учебного материала, и систему формируемых действий, которые преломляются через специфику предмета и направлены на их применение и преобразование; могут включать теоретические знания по программе и практические умения, предусмотренные программой. </w:t>
      </w:r>
    </w:p>
    <w:p w:rsidR="007459DA" w:rsidRDefault="00F95E0C">
      <w:pPr>
        <w:pStyle w:val="Default"/>
        <w:ind w:firstLine="708"/>
      </w:pPr>
      <w:r>
        <w:t xml:space="preserve">Оценка образовательных результатов обучающихся по дополнительной </w:t>
      </w:r>
      <w:proofErr w:type="spellStart"/>
      <w:r>
        <w:t>общеразвивающей</w:t>
      </w:r>
      <w:proofErr w:type="spellEnd"/>
      <w:r>
        <w:t xml:space="preserve"> программе носит вариативный характер. Инструменты оценки достижений детей способствуют росту их самооценки и познавательных интересов в дополнительном образовании, а также возможности диагностировать мотивацию достижений личности. </w:t>
      </w:r>
    </w:p>
    <w:p w:rsidR="007459DA" w:rsidRDefault="00F95E0C">
      <w:pPr>
        <w:pStyle w:val="Default"/>
      </w:pPr>
      <w:r>
        <w:t xml:space="preserve">Согласно Федеральному закону № 273 – ФЗ промежуточная аттестация по дополнительным </w:t>
      </w:r>
      <w:proofErr w:type="spellStart"/>
      <w:r>
        <w:t>общеразвивающим</w:t>
      </w:r>
      <w:proofErr w:type="spellEnd"/>
      <w:r>
        <w:t xml:space="preserve"> программам не обязательны. Итоговая аттестация может проводиться в формах, определенных учебным планом (выставки, фестивали, соревнования, концерт и т.д.) </w:t>
      </w:r>
    </w:p>
    <w:p w:rsidR="007459DA" w:rsidRDefault="00F95E0C">
      <w:pPr>
        <w:pStyle w:val="Default"/>
      </w:pPr>
      <w:r>
        <w:t xml:space="preserve">Реализация дополнительной </w:t>
      </w:r>
      <w:proofErr w:type="spellStart"/>
      <w:r>
        <w:t>общеразвивающей</w:t>
      </w:r>
      <w:proofErr w:type="spellEnd"/>
      <w:r>
        <w:t xml:space="preserve"> программы МБОУ «Алексеевская начальная общеобразовательная школа №4» позволит достичь следующих результатов: </w:t>
      </w:r>
    </w:p>
    <w:p w:rsidR="007459DA" w:rsidRDefault="00F95E0C">
      <w:pPr>
        <w:pStyle w:val="Default"/>
      </w:pPr>
      <w:r>
        <w:t xml:space="preserve">1. Нормативно-правовое обеспечение: </w:t>
      </w:r>
    </w:p>
    <w:p w:rsidR="007459DA" w:rsidRDefault="007459DA">
      <w:pPr>
        <w:pStyle w:val="Default"/>
      </w:pPr>
    </w:p>
    <w:p w:rsidR="007459DA" w:rsidRDefault="00F95E0C">
      <w:pPr>
        <w:pStyle w:val="Default"/>
      </w:pPr>
      <w:r>
        <w:t xml:space="preserve">– сохранить государственные гарантии доступности дополнительного образования детей; </w:t>
      </w:r>
    </w:p>
    <w:p w:rsidR="007459DA" w:rsidRDefault="00F95E0C">
      <w:pPr>
        <w:pStyle w:val="Default"/>
        <w:spacing w:after="37"/>
      </w:pPr>
      <w:r>
        <w:t xml:space="preserve">– совершенствовать нормативную правовую базу, способствующую развитию дополнительного образования. </w:t>
      </w:r>
    </w:p>
    <w:p w:rsidR="007459DA" w:rsidRDefault="00F95E0C">
      <w:pPr>
        <w:pStyle w:val="Default"/>
      </w:pPr>
      <w:r>
        <w:t xml:space="preserve">2. Ресурсное обеспечение: </w:t>
      </w:r>
    </w:p>
    <w:p w:rsidR="007459DA" w:rsidRDefault="007459DA">
      <w:pPr>
        <w:pStyle w:val="Default"/>
      </w:pPr>
    </w:p>
    <w:p w:rsidR="007459DA" w:rsidRDefault="00F95E0C">
      <w:pPr>
        <w:pStyle w:val="Default"/>
      </w:pPr>
      <w:r>
        <w:t xml:space="preserve">– создать единое информационно-образовательное пространство основного и дополнительного образования детей; </w:t>
      </w:r>
    </w:p>
    <w:p w:rsidR="007459DA" w:rsidRDefault="00F95E0C">
      <w:pPr>
        <w:pStyle w:val="Default"/>
        <w:spacing w:after="26"/>
      </w:pPr>
      <w:r>
        <w:t xml:space="preserve">- создать условия для поддержки профессионального развития педагогических кадров; </w:t>
      </w:r>
    </w:p>
    <w:p w:rsidR="007459DA" w:rsidRDefault="00F95E0C">
      <w:pPr>
        <w:pStyle w:val="Default"/>
      </w:pPr>
      <w:r>
        <w:t xml:space="preserve">- создать условия, стимулирующие развитие разных видов направленности дополнительных </w:t>
      </w:r>
      <w:proofErr w:type="spellStart"/>
      <w:r>
        <w:t>общеразвивающих</w:t>
      </w:r>
      <w:proofErr w:type="spellEnd"/>
      <w:r>
        <w:t xml:space="preserve"> программ. </w:t>
      </w:r>
    </w:p>
    <w:p w:rsidR="007459DA" w:rsidRDefault="00F95E0C">
      <w:pPr>
        <w:pStyle w:val="Default"/>
      </w:pPr>
      <w:r>
        <w:t xml:space="preserve">3. Обеспечение качества и непрерывности дополнительного образования детей: </w:t>
      </w:r>
    </w:p>
    <w:p w:rsidR="007459DA" w:rsidRDefault="00F95E0C">
      <w:pPr>
        <w:pStyle w:val="Default"/>
        <w:spacing w:after="29"/>
      </w:pPr>
      <w:r>
        <w:t xml:space="preserve">- организовать дополнительное образование в соответствии с социальным заказом; </w:t>
      </w:r>
    </w:p>
    <w:p w:rsidR="007459DA" w:rsidRDefault="00F95E0C">
      <w:pPr>
        <w:pStyle w:val="Default"/>
        <w:spacing w:after="29"/>
      </w:pPr>
      <w:r>
        <w:t xml:space="preserve">- содействовать развитию инновационного движения </w:t>
      </w:r>
    </w:p>
    <w:p w:rsidR="007459DA" w:rsidRDefault="00F95E0C">
      <w:pPr>
        <w:pStyle w:val="Default"/>
      </w:pPr>
      <w:r>
        <w:t xml:space="preserve">- внедрять интегрированные программы дополнительного образования, направленные на социально-педагогическую поддержку детей. </w:t>
      </w:r>
    </w:p>
    <w:p w:rsidR="007459DA" w:rsidRDefault="007459DA">
      <w:pPr>
        <w:pStyle w:val="Default"/>
      </w:pPr>
    </w:p>
    <w:p w:rsidR="007459DA" w:rsidRDefault="00F95E0C">
      <w:pPr>
        <w:pStyle w:val="Default"/>
      </w:pPr>
      <w:r>
        <w:rPr>
          <w:b/>
          <w:bCs/>
        </w:rPr>
        <w:t xml:space="preserve">3.Организационный раздел образовательной программы дополнительного образования </w:t>
      </w:r>
    </w:p>
    <w:p w:rsidR="007459DA" w:rsidRDefault="007459DA">
      <w:pPr>
        <w:pStyle w:val="Default"/>
        <w:rPr>
          <w:b/>
          <w:bCs/>
        </w:rPr>
      </w:pPr>
    </w:p>
    <w:p w:rsidR="007459DA" w:rsidRDefault="00F95E0C">
      <w:pPr>
        <w:pStyle w:val="Default"/>
      </w:pPr>
      <w:r>
        <w:rPr>
          <w:b/>
          <w:bCs/>
        </w:rPr>
        <w:t xml:space="preserve">3.1. Учебный план МБОУ «Алексеевская начальная общеобразовательная школа №4» по реализации образовательной программы дополнительного образования на 2023-2024 учебный год </w:t>
      </w:r>
    </w:p>
    <w:p w:rsidR="007459DA" w:rsidRDefault="007459DA">
      <w:pPr>
        <w:pStyle w:val="Default"/>
      </w:pPr>
    </w:p>
    <w:p w:rsidR="007459DA" w:rsidRDefault="00F95E0C">
      <w:pPr>
        <w:pStyle w:val="Default"/>
      </w:pPr>
      <w:r>
        <w:t xml:space="preserve">Учебный план по реализации образовательной программы дополнительного образования Учреждения направлен на обеспечение доступности, эффективности и качества дополнительного образования, создание максимально благоприятных условий для раскрытия природных способностей ребенка, индивидуализации обучения, развития творческого потенциала личности обучающихся. </w:t>
      </w:r>
    </w:p>
    <w:p w:rsidR="007459DA" w:rsidRDefault="00F95E0C">
      <w:pPr>
        <w:pStyle w:val="Default"/>
      </w:pPr>
      <w:r>
        <w:t xml:space="preserve">Учебный план ориентирован на пятидневную рабочую неделю и составлен с учетом кадрового, программно-методического и материально-технического обеспечения образовательного процесса. </w:t>
      </w:r>
    </w:p>
    <w:p w:rsidR="007459DA" w:rsidRDefault="00F95E0C">
      <w:pPr>
        <w:pStyle w:val="Default"/>
      </w:pPr>
      <w:r>
        <w:t xml:space="preserve">Содержание учебного плана дополнительного образования детей включает в себя следующие направленности: художественная и социально-гуманитарная. </w:t>
      </w:r>
    </w:p>
    <w:p w:rsidR="007459DA" w:rsidRDefault="007459DA">
      <w:pPr>
        <w:jc w:val="center"/>
        <w:rPr>
          <w:b/>
          <w:bCs/>
          <w:sz w:val="24"/>
          <w:szCs w:val="24"/>
        </w:rPr>
      </w:pPr>
    </w:p>
    <w:p w:rsidR="007459DA" w:rsidRDefault="00F95E0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Учебный план по реализации образовательной программы дополнительного образования на 2023-2024 учебный год </w:t>
      </w:r>
    </w:p>
    <w:p w:rsidR="007459DA" w:rsidRDefault="007459DA">
      <w:pPr>
        <w:jc w:val="center"/>
        <w:rPr>
          <w:b/>
          <w:bCs/>
          <w:sz w:val="24"/>
          <w:szCs w:val="24"/>
        </w:rPr>
      </w:pPr>
    </w:p>
    <w:tbl>
      <w:tblPr>
        <w:tblStyle w:val="af4"/>
        <w:tblW w:w="0" w:type="auto"/>
        <w:tblLook w:val="04A0"/>
      </w:tblPr>
      <w:tblGrid>
        <w:gridCol w:w="1820"/>
        <w:gridCol w:w="1883"/>
        <w:gridCol w:w="1628"/>
        <w:gridCol w:w="1447"/>
        <w:gridCol w:w="1553"/>
        <w:gridCol w:w="1523"/>
      </w:tblGrid>
      <w:tr w:rsidR="007459DA">
        <w:tc>
          <w:tcPr>
            <w:tcW w:w="1820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Направленность </w:t>
            </w:r>
          </w:p>
          <w:p w:rsidR="007459DA" w:rsidRDefault="007459D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17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программы </w:t>
            </w:r>
          </w:p>
          <w:p w:rsidR="007459DA" w:rsidRDefault="007459D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37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Ф.И.О. </w:t>
            </w:r>
          </w:p>
          <w:p w:rsidR="007459DA" w:rsidRDefault="00F95E0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педагога  </w:t>
            </w:r>
          </w:p>
        </w:tc>
        <w:tc>
          <w:tcPr>
            <w:tcW w:w="1571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Количес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тво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групп </w:t>
            </w:r>
          </w:p>
          <w:p w:rsidR="007459DA" w:rsidRDefault="00F95E0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10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часов в неделю </w:t>
            </w:r>
          </w:p>
          <w:p w:rsidR="007459DA" w:rsidRDefault="00F95E0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9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Всего часов по программе в год (35 </w:t>
            </w:r>
            <w:proofErr w:type="gramEnd"/>
          </w:p>
          <w:p w:rsidR="007459DA" w:rsidRDefault="00F95E0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недель)  </w:t>
            </w:r>
          </w:p>
        </w:tc>
      </w:tr>
      <w:tr w:rsidR="007459DA">
        <w:tc>
          <w:tcPr>
            <w:tcW w:w="1820" w:type="dxa"/>
          </w:tcPr>
          <w:p w:rsidR="007459DA" w:rsidRDefault="00F95E0C">
            <w:r>
              <w:t>Художественно-эстетическая</w:t>
            </w:r>
          </w:p>
        </w:tc>
        <w:tc>
          <w:tcPr>
            <w:tcW w:w="1617" w:type="dxa"/>
          </w:tcPr>
          <w:p w:rsidR="007459DA" w:rsidRDefault="00F95E0C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Топ, топ каблучок</w:t>
            </w:r>
          </w:p>
          <w:p w:rsidR="007459DA" w:rsidRDefault="00F95E0C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 </w:t>
            </w:r>
          </w:p>
        </w:tc>
        <w:tc>
          <w:tcPr>
            <w:tcW w:w="1637" w:type="dxa"/>
          </w:tcPr>
          <w:p w:rsidR="007459DA" w:rsidRDefault="00F95E0C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Антонова</w:t>
            </w:r>
          </w:p>
          <w:p w:rsidR="007459DA" w:rsidRDefault="00F95E0C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С.Н.</w:t>
            </w:r>
          </w:p>
          <w:p w:rsidR="007459DA" w:rsidRDefault="00F95E0C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 </w:t>
            </w:r>
          </w:p>
        </w:tc>
        <w:tc>
          <w:tcPr>
            <w:tcW w:w="1571" w:type="dxa"/>
          </w:tcPr>
          <w:p w:rsidR="007459DA" w:rsidRDefault="00F95E0C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</w:t>
            </w:r>
          </w:p>
        </w:tc>
        <w:tc>
          <w:tcPr>
            <w:tcW w:w="1610" w:type="dxa"/>
          </w:tcPr>
          <w:p w:rsidR="007459DA" w:rsidRDefault="00F95E0C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</w:t>
            </w:r>
          </w:p>
        </w:tc>
        <w:tc>
          <w:tcPr>
            <w:tcW w:w="1599" w:type="dxa"/>
          </w:tcPr>
          <w:p w:rsidR="007459DA" w:rsidRDefault="00F95E0C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72</w:t>
            </w:r>
          </w:p>
        </w:tc>
      </w:tr>
      <w:tr w:rsidR="007459DA">
        <w:tc>
          <w:tcPr>
            <w:tcW w:w="1820" w:type="dxa"/>
          </w:tcPr>
          <w:p w:rsidR="007459DA" w:rsidRDefault="00F95E0C">
            <w:pPr>
              <w:pStyle w:val="Default"/>
              <w:jc w:val="center"/>
            </w:pPr>
            <w:r>
              <w:rPr>
                <w:sz w:val="23"/>
                <w:szCs w:val="23"/>
              </w:rPr>
              <w:t xml:space="preserve">Социально – </w:t>
            </w:r>
          </w:p>
          <w:p w:rsidR="007459DA" w:rsidRDefault="00F95E0C">
            <w:pPr>
              <w:pStyle w:val="Default"/>
              <w:jc w:val="center"/>
            </w:pPr>
            <w:r>
              <w:rPr>
                <w:sz w:val="23"/>
                <w:szCs w:val="23"/>
              </w:rPr>
              <w:t xml:space="preserve">гуманитарная </w:t>
            </w:r>
          </w:p>
        </w:tc>
        <w:tc>
          <w:tcPr>
            <w:tcW w:w="1617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Малышкина школа </w:t>
            </w:r>
          </w:p>
          <w:p w:rsidR="007459DA" w:rsidRDefault="007459D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637" w:type="dxa"/>
          </w:tcPr>
          <w:p w:rsidR="007459DA" w:rsidRDefault="00F95E0C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Волостнова</w:t>
            </w:r>
            <w:proofErr w:type="spellEnd"/>
            <w:r>
              <w:rPr>
                <w:sz w:val="23"/>
                <w:szCs w:val="23"/>
              </w:rPr>
              <w:t xml:space="preserve"> О.А. </w:t>
            </w:r>
          </w:p>
        </w:tc>
        <w:tc>
          <w:tcPr>
            <w:tcW w:w="1571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610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599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72</w:t>
            </w:r>
          </w:p>
        </w:tc>
      </w:tr>
      <w:tr w:rsidR="007459DA">
        <w:tc>
          <w:tcPr>
            <w:tcW w:w="1820" w:type="dxa"/>
            <w:vMerge w:val="restart"/>
            <w:tcBorders>
              <w:top w:val="none" w:sz="4" w:space="0" w:color="000000"/>
            </w:tcBorders>
          </w:tcPr>
          <w:p w:rsidR="007459DA" w:rsidRDefault="007459D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617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Развивайка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7459DA" w:rsidRDefault="007459D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37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Гилязова</w:t>
            </w:r>
            <w:proofErr w:type="spellEnd"/>
            <w:r>
              <w:rPr>
                <w:sz w:val="23"/>
                <w:szCs w:val="23"/>
              </w:rPr>
              <w:t xml:space="preserve"> Г.Н.</w:t>
            </w:r>
          </w:p>
        </w:tc>
        <w:tc>
          <w:tcPr>
            <w:tcW w:w="1571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610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599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72</w:t>
            </w:r>
          </w:p>
        </w:tc>
      </w:tr>
      <w:tr w:rsidR="007459DA">
        <w:tc>
          <w:tcPr>
            <w:tcW w:w="1820" w:type="dxa"/>
            <w:vMerge/>
            <w:tcBorders>
              <w:top w:val="none" w:sz="4" w:space="0" w:color="000000"/>
            </w:tcBorders>
          </w:tcPr>
          <w:p w:rsidR="007459DA" w:rsidRDefault="007459D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617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ЮИД </w:t>
            </w:r>
          </w:p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37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Муртазина</w:t>
            </w:r>
            <w:proofErr w:type="spellEnd"/>
            <w:r>
              <w:rPr>
                <w:sz w:val="23"/>
                <w:szCs w:val="23"/>
              </w:rPr>
              <w:t xml:space="preserve"> Л.Ф. </w:t>
            </w:r>
          </w:p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71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610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599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102</w:t>
            </w:r>
          </w:p>
        </w:tc>
      </w:tr>
      <w:tr w:rsidR="007459DA">
        <w:tc>
          <w:tcPr>
            <w:tcW w:w="1820" w:type="dxa"/>
            <w:vMerge/>
            <w:tcBorders>
              <w:top w:val="none" w:sz="4" w:space="0" w:color="000000"/>
            </w:tcBorders>
          </w:tcPr>
          <w:p w:rsidR="007459DA" w:rsidRDefault="007459D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617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Основы </w:t>
            </w:r>
            <w:r>
              <w:rPr>
                <w:sz w:val="23"/>
                <w:szCs w:val="23"/>
              </w:rPr>
              <w:lastRenderedPageBreak/>
              <w:t>функциональной деятельности</w:t>
            </w:r>
          </w:p>
        </w:tc>
        <w:tc>
          <w:tcPr>
            <w:tcW w:w="1637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lastRenderedPageBreak/>
              <w:t>Уздяева</w:t>
            </w:r>
            <w:proofErr w:type="spellEnd"/>
            <w:r>
              <w:rPr>
                <w:sz w:val="23"/>
                <w:szCs w:val="23"/>
              </w:rPr>
              <w:t xml:space="preserve"> Н.А.</w:t>
            </w:r>
          </w:p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lastRenderedPageBreak/>
              <w:t>Муртазина</w:t>
            </w:r>
            <w:proofErr w:type="spellEnd"/>
            <w:r>
              <w:rPr>
                <w:sz w:val="23"/>
                <w:szCs w:val="23"/>
              </w:rPr>
              <w:t xml:space="preserve"> Л.Ф.</w:t>
            </w:r>
          </w:p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Гатауллина</w:t>
            </w:r>
            <w:proofErr w:type="spellEnd"/>
            <w:r>
              <w:rPr>
                <w:sz w:val="23"/>
                <w:szCs w:val="23"/>
              </w:rPr>
              <w:t xml:space="preserve"> Г.А.</w:t>
            </w:r>
          </w:p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Гилязова</w:t>
            </w:r>
            <w:proofErr w:type="spellEnd"/>
            <w:r>
              <w:rPr>
                <w:sz w:val="23"/>
                <w:szCs w:val="23"/>
              </w:rPr>
              <w:t xml:space="preserve"> Г.Н.</w:t>
            </w:r>
          </w:p>
        </w:tc>
        <w:tc>
          <w:tcPr>
            <w:tcW w:w="1571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4</w:t>
            </w:r>
          </w:p>
        </w:tc>
        <w:tc>
          <w:tcPr>
            <w:tcW w:w="1610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599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</w:t>
            </w:r>
          </w:p>
        </w:tc>
      </w:tr>
      <w:tr w:rsidR="007459DA">
        <w:tc>
          <w:tcPr>
            <w:tcW w:w="1820" w:type="dxa"/>
            <w:vMerge/>
            <w:tcBorders>
              <w:top w:val="none" w:sz="4" w:space="0" w:color="000000"/>
            </w:tcBorders>
          </w:tcPr>
          <w:p w:rsidR="007459DA" w:rsidRDefault="007459D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617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Dream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team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37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Сунгатуллина</w:t>
            </w:r>
            <w:proofErr w:type="spellEnd"/>
            <w:r>
              <w:rPr>
                <w:sz w:val="23"/>
                <w:szCs w:val="23"/>
              </w:rPr>
              <w:t xml:space="preserve"> Г.Н. </w:t>
            </w:r>
          </w:p>
          <w:p w:rsidR="007459DA" w:rsidRDefault="007459D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571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610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599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</w:t>
            </w:r>
          </w:p>
        </w:tc>
      </w:tr>
    </w:tbl>
    <w:p w:rsidR="007459DA" w:rsidRDefault="007459DA">
      <w:pPr>
        <w:jc w:val="center"/>
        <w:rPr>
          <w:b/>
          <w:bCs/>
          <w:sz w:val="24"/>
          <w:szCs w:val="24"/>
        </w:rPr>
      </w:pPr>
    </w:p>
    <w:p w:rsidR="007459DA" w:rsidRDefault="00F95E0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3"/>
          <w:szCs w:val="23"/>
        </w:rPr>
        <w:t xml:space="preserve">Формы проведения итоговой аттестации </w:t>
      </w:r>
      <w:proofErr w:type="gramStart"/>
      <w:r>
        <w:rPr>
          <w:b/>
          <w:bCs/>
          <w:sz w:val="23"/>
          <w:szCs w:val="23"/>
        </w:rPr>
        <w:t>обучающихся</w:t>
      </w:r>
      <w:proofErr w:type="gramEnd"/>
      <w:r>
        <w:rPr>
          <w:b/>
          <w:bCs/>
          <w:sz w:val="23"/>
          <w:szCs w:val="23"/>
        </w:rPr>
        <w:t xml:space="preserve"> по дополнительным образовательным программам на 2023-2024 учебный год  </w:t>
      </w:r>
      <w:r>
        <w:rPr>
          <w:b/>
          <w:bCs/>
          <w:sz w:val="24"/>
          <w:szCs w:val="24"/>
        </w:rPr>
        <w:t xml:space="preserve"> </w:t>
      </w:r>
    </w:p>
    <w:p w:rsidR="007459DA" w:rsidRDefault="007459DA">
      <w:pPr>
        <w:jc w:val="center"/>
        <w:rPr>
          <w:b/>
          <w:bCs/>
          <w:sz w:val="24"/>
          <w:szCs w:val="24"/>
        </w:rPr>
      </w:pPr>
    </w:p>
    <w:tbl>
      <w:tblPr>
        <w:tblStyle w:val="af4"/>
        <w:tblW w:w="0" w:type="auto"/>
        <w:tblLook w:val="04A0"/>
      </w:tblPr>
      <w:tblGrid>
        <w:gridCol w:w="4927"/>
        <w:gridCol w:w="4927"/>
      </w:tblGrid>
      <w:tr w:rsidR="007459DA">
        <w:tc>
          <w:tcPr>
            <w:tcW w:w="4927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Название программы </w:t>
            </w:r>
          </w:p>
          <w:p w:rsidR="007459DA" w:rsidRDefault="007459D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27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аттестации </w:t>
            </w:r>
          </w:p>
          <w:p w:rsidR="007459DA" w:rsidRDefault="00F95E0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459DA">
        <w:tc>
          <w:tcPr>
            <w:tcW w:w="4927" w:type="dxa"/>
          </w:tcPr>
          <w:p w:rsidR="007459DA" w:rsidRDefault="00F95E0C">
            <w:pPr>
              <w:pStyle w:val="Default"/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>Топ, топ каблучок</w:t>
            </w:r>
          </w:p>
        </w:tc>
        <w:tc>
          <w:tcPr>
            <w:tcW w:w="4927" w:type="dxa"/>
          </w:tcPr>
          <w:p w:rsidR="007459DA" w:rsidRDefault="00F95E0C">
            <w:pPr>
              <w:pStyle w:val="Default"/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>Отчетный концерт</w:t>
            </w:r>
          </w:p>
        </w:tc>
      </w:tr>
      <w:tr w:rsidR="007459DA">
        <w:tc>
          <w:tcPr>
            <w:tcW w:w="4927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Малышкина школа </w:t>
            </w:r>
          </w:p>
          <w:p w:rsidR="007459DA" w:rsidRDefault="007459D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927" w:type="dxa"/>
          </w:tcPr>
          <w:p w:rsidR="007459DA" w:rsidRDefault="00F95E0C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Комплексная работа</w:t>
            </w:r>
          </w:p>
        </w:tc>
      </w:tr>
      <w:tr w:rsidR="007459DA">
        <w:tc>
          <w:tcPr>
            <w:tcW w:w="4927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Развивайка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7459DA" w:rsidRDefault="007459D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927" w:type="dxa"/>
          </w:tcPr>
          <w:p w:rsidR="007459DA" w:rsidRDefault="00F95E0C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Комплексная работа </w:t>
            </w:r>
          </w:p>
        </w:tc>
      </w:tr>
      <w:tr w:rsidR="007459DA">
        <w:tc>
          <w:tcPr>
            <w:tcW w:w="4927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ЮИД </w:t>
            </w:r>
          </w:p>
          <w:p w:rsidR="007459DA" w:rsidRDefault="007459D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927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итоговое выступление </w:t>
            </w:r>
          </w:p>
          <w:p w:rsidR="007459DA" w:rsidRDefault="00F95E0C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7459DA">
        <w:tc>
          <w:tcPr>
            <w:tcW w:w="4927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Dream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team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7459DA" w:rsidRDefault="00F95E0C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4927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итоговое выступление </w:t>
            </w:r>
          </w:p>
          <w:p w:rsidR="007459DA" w:rsidRDefault="00F95E0C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7459DA">
        <w:tc>
          <w:tcPr>
            <w:tcW w:w="4927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Основы функциональной деятельности</w:t>
            </w:r>
          </w:p>
        </w:tc>
        <w:tc>
          <w:tcPr>
            <w:tcW w:w="4927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Комплексная работа </w:t>
            </w:r>
          </w:p>
        </w:tc>
      </w:tr>
    </w:tbl>
    <w:p w:rsidR="007459DA" w:rsidRDefault="007459DA">
      <w:pPr>
        <w:jc w:val="center"/>
        <w:rPr>
          <w:b/>
          <w:bCs/>
          <w:sz w:val="24"/>
          <w:szCs w:val="24"/>
        </w:rPr>
      </w:pPr>
    </w:p>
    <w:p w:rsidR="007459DA" w:rsidRDefault="00F95E0C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Аннотация к дополнительным общеобразовательным </w:t>
      </w:r>
      <w:proofErr w:type="spellStart"/>
      <w:r>
        <w:rPr>
          <w:b/>
          <w:bCs/>
          <w:sz w:val="23"/>
          <w:szCs w:val="23"/>
        </w:rPr>
        <w:t>общеразвивающим</w:t>
      </w:r>
      <w:proofErr w:type="spellEnd"/>
      <w:r>
        <w:rPr>
          <w:b/>
          <w:bCs/>
          <w:sz w:val="23"/>
          <w:szCs w:val="23"/>
        </w:rPr>
        <w:t xml:space="preserve"> программам </w:t>
      </w:r>
    </w:p>
    <w:p w:rsidR="007459DA" w:rsidRDefault="007459DA">
      <w:pPr>
        <w:jc w:val="center"/>
        <w:rPr>
          <w:b/>
          <w:bCs/>
          <w:sz w:val="23"/>
          <w:szCs w:val="23"/>
        </w:rPr>
      </w:pPr>
    </w:p>
    <w:tbl>
      <w:tblPr>
        <w:tblStyle w:val="af4"/>
        <w:tblW w:w="0" w:type="auto"/>
        <w:tblLook w:val="04A0"/>
      </w:tblPr>
      <w:tblGrid>
        <w:gridCol w:w="2660"/>
        <w:gridCol w:w="7194"/>
      </w:tblGrid>
      <w:tr w:rsidR="007459DA">
        <w:tc>
          <w:tcPr>
            <w:tcW w:w="2660" w:type="dxa"/>
          </w:tcPr>
          <w:p w:rsidR="007459DA" w:rsidRDefault="00F95E0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Название программы </w:t>
            </w:r>
          </w:p>
          <w:p w:rsidR="007459DA" w:rsidRDefault="007459D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94" w:type="dxa"/>
          </w:tcPr>
          <w:p w:rsidR="007459DA" w:rsidRDefault="00F95E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Краткое содержание программы </w:t>
            </w:r>
          </w:p>
          <w:p w:rsidR="007459DA" w:rsidRDefault="00F95E0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459DA">
        <w:tc>
          <w:tcPr>
            <w:tcW w:w="2660" w:type="dxa"/>
          </w:tcPr>
          <w:p w:rsidR="007459DA" w:rsidRDefault="00F95E0C">
            <w:pPr>
              <w:pStyle w:val="Default"/>
            </w:pPr>
            <w:r>
              <w:t xml:space="preserve">Топ, топ каблучок </w:t>
            </w:r>
          </w:p>
          <w:p w:rsidR="007459DA" w:rsidRDefault="00F95E0C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7194" w:type="dxa"/>
          </w:tcPr>
          <w:p w:rsidR="007459DA" w:rsidRPr="00F95E0C" w:rsidRDefault="00F95E0C" w:rsidP="00F95E0C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5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Программа направлена на приобщение детей к хореографическому</w:t>
            </w:r>
            <w:r w:rsidRPr="00F95E0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5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искусству, на эстетическое воспитание учащихся, на приобретение 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исполнения классического танца.</w:t>
            </w:r>
            <w:r w:rsidRPr="00F95E0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5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Программа направлена на формирование разносторонней творческой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личности ребёнка и имеет художественно-эстетическую направленность.</w:t>
            </w:r>
            <w:r w:rsidRPr="00F95E0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5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Танец - незаменимое действенное средство в решении этой задачи,</w:t>
            </w:r>
            <w:r w:rsidRPr="00F95E0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5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важнейшее звено в создании новой эффективной образовательно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F95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воспитательной системы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459DA">
        <w:trPr>
          <w:trHeight w:val="5379"/>
        </w:trPr>
        <w:tc>
          <w:tcPr>
            <w:tcW w:w="2660" w:type="dxa"/>
          </w:tcPr>
          <w:p w:rsidR="007459DA" w:rsidRDefault="00F95E0C">
            <w:pPr>
              <w:pStyle w:val="Default"/>
            </w:pPr>
            <w:r>
              <w:lastRenderedPageBreak/>
              <w:t xml:space="preserve">Малышкина школа </w:t>
            </w:r>
          </w:p>
          <w:p w:rsidR="007459DA" w:rsidRDefault="00F95E0C">
            <w:pPr>
              <w:pStyle w:val="Default"/>
            </w:pPr>
            <w:r>
              <w:t xml:space="preserve"> </w:t>
            </w:r>
          </w:p>
        </w:tc>
        <w:tc>
          <w:tcPr>
            <w:tcW w:w="7194" w:type="dxa"/>
          </w:tcPr>
          <w:p w:rsidR="007459DA" w:rsidRDefault="00F95E0C">
            <w:pPr>
              <w:pStyle w:val="Default"/>
              <w:jc w:val="both"/>
            </w:pPr>
            <w:r>
              <w:t xml:space="preserve">Программа «Малышкина школа» предусматривает комплекс занятий, включающих развитие устной речи и графических навыков, введение в математику, развитие памяти и внимания. В процессе изучения программы дети получат знания об окружающем мире и практических способах взаимодействия с ним. Программа направлена на общее психическое развитие и активизацию воображения. В ходе реализации программы у детей будут формироваться приемы умственных действий сравнения, обобщения, классификации. Сформируются навыки произвольной деятельности, навыки наблюдения за объектом. Продолжается развитие речи, мелкой моторики и графических навыков, развитие умения составлять небольшой рассказ по картинке, умения произвольно удерживать внимание на предмете обсуждения, расширится словарный запас и кругозор детей, развитие эстетического вкуса и общей культуры ребенка. Игровая форма занятий и атмосфера доброжелательности позволят ребенку избежать стресса. Знания подобраны с учетом возрастных особенностей детей и создают ситуацию успеха для них. Детям сообщаются не только готовые знания, но и организуется такая деятельность, в процессе которой они сами делают открытия, узнают что-то новое и используют полученные знания и умения для решения жизненных задач. Такой проход позволяет обеспечивать преемственность между дошкольным этапом и начальной школой, как на уровне содержания, так и на уровне технологии. Таким образом, Программа позволяет сократить адаптационный период при поступлении ребенка в школу. </w:t>
            </w:r>
          </w:p>
        </w:tc>
      </w:tr>
      <w:tr w:rsidR="007459DA">
        <w:tc>
          <w:tcPr>
            <w:tcW w:w="2660" w:type="dxa"/>
          </w:tcPr>
          <w:p w:rsidR="007459DA" w:rsidRDefault="00F95E0C">
            <w:pPr>
              <w:pStyle w:val="Default"/>
            </w:pPr>
            <w:proofErr w:type="spellStart"/>
            <w:r>
              <w:t>Развивайка</w:t>
            </w:r>
            <w:proofErr w:type="spellEnd"/>
            <w:r>
              <w:t xml:space="preserve"> </w:t>
            </w:r>
          </w:p>
          <w:p w:rsidR="007459DA" w:rsidRDefault="00F95E0C">
            <w:pPr>
              <w:pStyle w:val="Default"/>
            </w:pPr>
            <w:r>
              <w:t xml:space="preserve"> </w:t>
            </w:r>
          </w:p>
        </w:tc>
        <w:tc>
          <w:tcPr>
            <w:tcW w:w="7194" w:type="dxa"/>
          </w:tcPr>
          <w:p w:rsidR="007459DA" w:rsidRDefault="00F95E0C">
            <w:pPr>
              <w:pStyle w:val="Default"/>
              <w:jc w:val="both"/>
            </w:pPr>
            <w:r>
              <w:t>Программа «</w:t>
            </w:r>
            <w:proofErr w:type="spellStart"/>
            <w:r>
              <w:t>Развивайка</w:t>
            </w:r>
            <w:proofErr w:type="spellEnd"/>
            <w:r>
              <w:t xml:space="preserve">» написана в соответствии с современными представлениями науки о механизмах формирования звукопроизношения у ребенка. </w:t>
            </w:r>
          </w:p>
          <w:p w:rsidR="007459DA" w:rsidRDefault="00F95E0C">
            <w:pPr>
              <w:pStyle w:val="Default"/>
              <w:jc w:val="both"/>
            </w:pPr>
            <w:r>
              <w:t xml:space="preserve">Теоретической основой программы являются положения о соотношении коррекции и развития, разработанные Л.С. </w:t>
            </w:r>
            <w:proofErr w:type="spellStart"/>
            <w:r>
              <w:t>Выготским</w:t>
            </w:r>
            <w:proofErr w:type="spellEnd"/>
            <w:r>
              <w:t xml:space="preserve">, П.Я. Гальпериным, </w:t>
            </w:r>
            <w:proofErr w:type="spellStart"/>
            <w:r>
              <w:t>Б.Д.Элькониным</w:t>
            </w:r>
            <w:proofErr w:type="spellEnd"/>
            <w:r>
              <w:t xml:space="preserve">. </w:t>
            </w:r>
          </w:p>
          <w:p w:rsidR="007459DA" w:rsidRDefault="00F95E0C">
            <w:pPr>
              <w:pStyle w:val="Default"/>
              <w:jc w:val="both"/>
            </w:pPr>
            <w:r>
              <w:t xml:space="preserve">В программе также нашли отражения идеи ряда учёных: Г. А. Волковой, Л.С. Волковой, В. А. </w:t>
            </w:r>
            <w:proofErr w:type="spellStart"/>
            <w:r>
              <w:t>Ковшикова</w:t>
            </w:r>
            <w:proofErr w:type="spellEnd"/>
            <w:r>
              <w:t xml:space="preserve">, Р. И. </w:t>
            </w:r>
            <w:proofErr w:type="spellStart"/>
            <w:r>
              <w:t>Лалаевой</w:t>
            </w:r>
            <w:proofErr w:type="spellEnd"/>
            <w:r>
              <w:t xml:space="preserve">, Л. Г. Парамоновой, О.В Правдиной, Т. Б. </w:t>
            </w:r>
            <w:proofErr w:type="spellStart"/>
            <w:r>
              <w:t>Филичивой</w:t>
            </w:r>
            <w:proofErr w:type="spellEnd"/>
            <w:r>
              <w:t xml:space="preserve">, Т.Б.Чиркиной, М. Ф. Фомичёвой, М. Е. </w:t>
            </w:r>
            <w:proofErr w:type="spellStart"/>
            <w:r>
              <w:t>Хватцева</w:t>
            </w:r>
            <w:proofErr w:type="spellEnd"/>
            <w:r>
              <w:t xml:space="preserve">, по проблеме коррекции устной речи. </w:t>
            </w:r>
          </w:p>
          <w:p w:rsidR="007459DA" w:rsidRDefault="00F95E0C">
            <w:pPr>
              <w:pStyle w:val="Default"/>
              <w:jc w:val="both"/>
            </w:pPr>
            <w:r>
              <w:t xml:space="preserve">Базисным тезисом при разработке данной программы стала теория Н.А.Бернштейна об уровневом принципе формирования навыков. Согласно этой теории, любой навык на начальном этапе своего формирования  </w:t>
            </w:r>
            <w:proofErr w:type="gramStart"/>
            <w:r>
              <w:t>под</w:t>
            </w:r>
            <w:proofErr w:type="gramEnd"/>
            <w:r>
              <w:t xml:space="preserve"> </w:t>
            </w:r>
          </w:p>
          <w:p w:rsidR="007459DA" w:rsidRDefault="00F95E0C">
            <w:pPr>
              <w:pStyle w:val="Default"/>
              <w:jc w:val="both"/>
            </w:pPr>
            <w:r>
              <w:t xml:space="preserve">контролем сознания, но по мере совершенствования навыка отдельные операции </w:t>
            </w:r>
            <w:proofErr w:type="gramStart"/>
            <w:r>
              <w:t>автоматизируются</w:t>
            </w:r>
            <w:proofErr w:type="gramEnd"/>
            <w:r>
              <w:t xml:space="preserve"> и их регуляция осуществляется уже в более свернутом виде, вне контроля сознания. В завершение этого процесса под контролем сознания остается только конечный результат всей цепочки операции. Эта схема применима к навыкам правильного звукопроизношения. </w:t>
            </w:r>
          </w:p>
          <w:p w:rsidR="007459DA" w:rsidRDefault="00F95E0C">
            <w:pPr>
              <w:pStyle w:val="Default"/>
              <w:jc w:val="both"/>
            </w:pPr>
            <w:proofErr w:type="gramStart"/>
            <w:r>
              <w:t xml:space="preserve">Программа опирается на следующие принципы: системности, комплексности, </w:t>
            </w:r>
            <w:proofErr w:type="spellStart"/>
            <w:r>
              <w:t>деятельностный</w:t>
            </w:r>
            <w:proofErr w:type="spellEnd"/>
            <w:r>
              <w:t xml:space="preserve">, онтогенетический, обходного пути, </w:t>
            </w:r>
            <w:proofErr w:type="spellStart"/>
            <w:r>
              <w:t>общедидактические</w:t>
            </w:r>
            <w:proofErr w:type="spellEnd"/>
            <w:r>
              <w:t xml:space="preserve"> (наглядности, доступности, индивидуального подхода, сознательности). </w:t>
            </w:r>
            <w:proofErr w:type="gramEnd"/>
          </w:p>
        </w:tc>
      </w:tr>
      <w:tr w:rsidR="007459DA">
        <w:tc>
          <w:tcPr>
            <w:tcW w:w="2660" w:type="dxa"/>
          </w:tcPr>
          <w:p w:rsidR="007459DA" w:rsidRDefault="00F95E0C">
            <w:pPr>
              <w:pStyle w:val="Default"/>
            </w:pPr>
            <w:r>
              <w:t xml:space="preserve">ЮИД </w:t>
            </w:r>
          </w:p>
          <w:p w:rsidR="007459DA" w:rsidRDefault="00F95E0C">
            <w:pPr>
              <w:pStyle w:val="Default"/>
            </w:pPr>
            <w:r>
              <w:t xml:space="preserve"> </w:t>
            </w:r>
          </w:p>
        </w:tc>
        <w:tc>
          <w:tcPr>
            <w:tcW w:w="7194" w:type="dxa"/>
          </w:tcPr>
          <w:p w:rsidR="007459DA" w:rsidRDefault="00F95E0C">
            <w:pPr>
              <w:pStyle w:val="Default"/>
            </w:pPr>
            <w:r>
              <w:t xml:space="preserve">Программа кружка «Юные Инспектора Движения» разработана в рамках Федерального закона «О безопасности дорожного движения», закона Российской Федерации «О безопасности», </w:t>
            </w:r>
            <w:r>
              <w:lastRenderedPageBreak/>
              <w:t xml:space="preserve">«Правил безопасного поведения учащихся на улицах и дорогах». </w:t>
            </w:r>
          </w:p>
          <w:p w:rsidR="007459DA" w:rsidRDefault="00F95E0C">
            <w:pPr>
              <w:pStyle w:val="Default"/>
            </w:pPr>
            <w:r>
              <w:t xml:space="preserve">Данная программа направлена на формирование у детей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случаях чрезвычайных ситуаций, а также умения и навыки пропагандисткой работы. </w:t>
            </w:r>
          </w:p>
          <w:p w:rsidR="007459DA" w:rsidRDefault="00F95E0C">
            <w:pPr>
              <w:pStyle w:val="Default"/>
            </w:pPr>
            <w:r>
              <w:t xml:space="preserve">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Поэтому школа первой должна поддержать идею городского общественного движения «Юные инспекторы дорожного движения», целью которого является объединение детей и взрослых, заинтересованных в снижении дорожно-транспортного травматизма. </w:t>
            </w:r>
          </w:p>
          <w:p w:rsidR="007459DA" w:rsidRDefault="00F95E0C">
            <w:pPr>
              <w:pStyle w:val="Default"/>
            </w:pPr>
            <w:r>
              <w:t xml:space="preserve">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ГИБДД. </w:t>
            </w:r>
          </w:p>
          <w:p w:rsidR="007459DA" w:rsidRDefault="00F95E0C">
            <w:pPr>
              <w:pStyle w:val="Default"/>
            </w:pPr>
            <w:r>
              <w:t xml:space="preserve">Работа проводится в форме теоретических и практических занятий. Содержание занятий, </w:t>
            </w:r>
            <w:proofErr w:type="gramStart"/>
            <w:r>
              <w:t>объем</w:t>
            </w:r>
            <w:proofErr w:type="gramEnd"/>
            <w:r>
              <w:t xml:space="preserve"> и интенсивность нагрузок зависят от возраста и физического состояния здоровья обучающихся. Программа обучения построена по принципу от «простого </w:t>
            </w:r>
            <w:proofErr w:type="gramStart"/>
            <w:r>
              <w:t>к</w:t>
            </w:r>
            <w:proofErr w:type="gramEnd"/>
            <w:r>
              <w:t xml:space="preserve"> сложному» и углубления теоретических знаний и практических умений на каждом последующем </w:t>
            </w:r>
          </w:p>
          <w:p w:rsidR="007459DA" w:rsidRDefault="00F95E0C">
            <w:pPr>
              <w:pStyle w:val="Default"/>
            </w:pPr>
            <w:proofErr w:type="gramStart"/>
            <w:r>
              <w:t>этапе</w:t>
            </w:r>
            <w:proofErr w:type="gramEnd"/>
            <w:r>
              <w:t xml:space="preserve"> обучения. </w:t>
            </w:r>
          </w:p>
        </w:tc>
      </w:tr>
      <w:tr w:rsidR="007459DA">
        <w:trPr>
          <w:trHeight w:val="77"/>
        </w:trPr>
        <w:tc>
          <w:tcPr>
            <w:tcW w:w="2660" w:type="dxa"/>
          </w:tcPr>
          <w:p w:rsidR="007459DA" w:rsidRDefault="00F95E0C">
            <w:pPr>
              <w:pStyle w:val="Default"/>
            </w:pPr>
            <w:proofErr w:type="spellStart"/>
            <w:r>
              <w:lastRenderedPageBreak/>
              <w:t>Dream</w:t>
            </w:r>
            <w:proofErr w:type="spellEnd"/>
            <w:r>
              <w:t xml:space="preserve"> </w:t>
            </w:r>
            <w:proofErr w:type="spellStart"/>
            <w:r>
              <w:t>team</w:t>
            </w:r>
            <w:proofErr w:type="spellEnd"/>
            <w:r>
              <w:t xml:space="preserve"> </w:t>
            </w:r>
          </w:p>
          <w:p w:rsidR="007459DA" w:rsidRDefault="007459DA">
            <w:pPr>
              <w:pStyle w:val="Default"/>
            </w:pPr>
          </w:p>
        </w:tc>
        <w:tc>
          <w:tcPr>
            <w:tcW w:w="7194" w:type="dxa"/>
          </w:tcPr>
          <w:p w:rsidR="007459DA" w:rsidRDefault="00F95E0C">
            <w:pPr>
              <w:pStyle w:val="Default"/>
            </w:pPr>
            <w:r>
              <w:t xml:space="preserve">Требование ФГОС НОО и новые программы обучения иностранным языкам закрепляют требование времени на начало раннего обучения иностранным языкам, что положительно скажется на развитии не только иноязычной коммуникативной компетенции учащихся, а также позволит достичь более высоких личностных и </w:t>
            </w:r>
            <w:proofErr w:type="spellStart"/>
            <w:r>
              <w:t>метапредметных</w:t>
            </w:r>
            <w:proofErr w:type="spellEnd"/>
            <w:r>
              <w:t xml:space="preserve"> результатов обучения. Английский язык как учебный предмет имеет большой воспитательный потенциал, что в полной мере учтено при разработке данной программы, где значительное место уделено формированию ценностных ориентиров и эстетических идеалов. </w:t>
            </w:r>
          </w:p>
          <w:p w:rsidR="007459DA" w:rsidRDefault="00F95E0C">
            <w:pPr>
              <w:pStyle w:val="Default"/>
            </w:pPr>
            <w:proofErr w:type="spellStart"/>
            <w:r>
              <w:t>Деятельностный</w:t>
            </w:r>
            <w:proofErr w:type="spellEnd"/>
            <w:r>
              <w:t xml:space="preserve"> характер </w:t>
            </w:r>
          </w:p>
          <w:p w:rsidR="007459DA" w:rsidRDefault="00F95E0C">
            <w:pPr>
              <w:pStyle w:val="Default"/>
            </w:pPr>
            <w:r>
              <w:t xml:space="preserve">предмета соответствует природе младшего школьника, воспринимающего мир целостно, эмоционально и активно. Это позволяет включать речевую деятельность в другие виды деятельности ребёнку данного возраста (игровую, познавательную, художественную, эстетическую…) и даёт возможность осуществлять разнообразные связи с предметами, изучаемыми в начальной школе, формировать </w:t>
            </w:r>
            <w:proofErr w:type="spellStart"/>
            <w:r>
              <w:t>общеучебные</w:t>
            </w:r>
            <w:proofErr w:type="spellEnd"/>
            <w:r>
              <w:t xml:space="preserve"> умения и навыки. </w:t>
            </w:r>
          </w:p>
          <w:p w:rsidR="007459DA" w:rsidRDefault="00F95E0C">
            <w:pPr>
              <w:pStyle w:val="Default"/>
            </w:pPr>
            <w:r>
              <w:t xml:space="preserve">Новизна данной программы заключается </w:t>
            </w:r>
          </w:p>
          <w:p w:rsidR="007459DA" w:rsidRDefault="00F95E0C">
            <w:pPr>
              <w:pStyle w:val="Default"/>
            </w:pPr>
            <w:r>
              <w:t xml:space="preserve">в том, что она способствует реализации принципов обучения иностранному языку в рамках </w:t>
            </w:r>
            <w:proofErr w:type="spellStart"/>
            <w:r>
              <w:t>компетентностного</w:t>
            </w:r>
            <w:proofErr w:type="spellEnd"/>
            <w:r>
              <w:t xml:space="preserve"> подхода к лингвистическому образованию. Процесс обучения предусматривает использование разных типов занятий, приёмов обучения, ИКТ, дополнительной литературы, что сделает процесс обучения интересным и будет способствовать повышению уровня учебной мотивации учащихся. Систематическое использование компьютера поможет детям изучать лексику, фонетику, грамматику при выполнении разнообразных упражнений. </w:t>
            </w:r>
          </w:p>
        </w:tc>
      </w:tr>
      <w:tr w:rsidR="007459DA">
        <w:trPr>
          <w:trHeight w:val="77"/>
        </w:trPr>
        <w:tc>
          <w:tcPr>
            <w:tcW w:w="2660" w:type="dxa"/>
          </w:tcPr>
          <w:p w:rsidR="007459DA" w:rsidRDefault="00F95E0C">
            <w:pPr>
              <w:pStyle w:val="Default"/>
            </w:pPr>
            <w:r>
              <w:rPr>
                <w:sz w:val="23"/>
                <w:szCs w:val="23"/>
              </w:rPr>
              <w:lastRenderedPageBreak/>
              <w:t xml:space="preserve">Основы функциональной деятельности </w:t>
            </w:r>
          </w:p>
        </w:tc>
        <w:tc>
          <w:tcPr>
            <w:tcW w:w="7194" w:type="dxa"/>
          </w:tcPr>
          <w:p w:rsidR="007459DA" w:rsidRDefault="00F95E0C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Программа курса внеурочной деятельности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требованиями к основной образовательной программе начального общего образования, на основе авторской программы М.В. Буряк, С.А. Шейкина «Функциональная грамотность».</w:t>
            </w:r>
            <w:r>
              <w:rPr>
                <w:sz w:val="24"/>
                <w:szCs w:val="24"/>
              </w:rPr>
              <w:t xml:space="preserve"> Программа «Функциональная грамотность» учитывает возрастные, </w:t>
            </w:r>
            <w:proofErr w:type="spellStart"/>
            <w:r>
              <w:rPr>
                <w:sz w:val="24"/>
                <w:szCs w:val="24"/>
              </w:rPr>
              <w:t>общеучебные</w:t>
            </w:r>
            <w:proofErr w:type="spellEnd"/>
            <w:r>
              <w:rPr>
                <w:sz w:val="24"/>
                <w:szCs w:val="24"/>
              </w:rPr>
              <w:t xml:space="preserve"> и психологические особенности младшего школьника. </w:t>
            </w:r>
          </w:p>
          <w:p w:rsidR="007459DA" w:rsidRDefault="00F95E0C">
            <w:pPr>
              <w:ind w:firstLine="54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Цель программы:</w:t>
            </w:r>
            <w:r>
              <w:rPr>
                <w:sz w:val="24"/>
                <w:szCs w:val="24"/>
              </w:rPr>
              <w:t xml:space="preserve"> создание условий для развития функциональной грамотности. Целью изучения блока </w:t>
            </w:r>
            <w:r>
              <w:rPr>
                <w:i/>
                <w:sz w:val="24"/>
                <w:szCs w:val="24"/>
              </w:rPr>
              <w:t>«Читательская грамотность»</w:t>
            </w:r>
            <w:r>
              <w:rPr>
                <w:sz w:val="24"/>
                <w:szCs w:val="24"/>
              </w:rPr>
              <w:t xml:space="preserve"> является развитие способности учащихся к осмыслению письменных текстов и рефлексии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Целью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изучения блока «</w:t>
            </w:r>
            <w:r>
              <w:rPr>
                <w:i/>
                <w:sz w:val="24"/>
                <w:szCs w:val="24"/>
              </w:rPr>
              <w:t>Математическая грамотность»</w:t>
            </w:r>
            <w:r>
              <w:rPr>
                <w:sz w:val="24"/>
                <w:szCs w:val="24"/>
              </w:rPr>
              <w:t xml:space="preserve">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Целью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изучения блока</w:t>
            </w:r>
            <w:r>
              <w:rPr>
                <w:i/>
                <w:sz w:val="24"/>
                <w:szCs w:val="24"/>
              </w:rPr>
              <w:t xml:space="preserve"> «Финансовая грамотность»</w:t>
            </w:r>
            <w:r>
              <w:rPr>
                <w:sz w:val="24"/>
                <w:szCs w:val="24"/>
              </w:rPr>
              <w:t xml:space="preserve"> является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      </w:r>
          </w:p>
          <w:p w:rsidR="007459DA" w:rsidRDefault="00F95E0C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Целью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изучения блока «</w:t>
            </w:r>
            <w:proofErr w:type="spellStart"/>
            <w:r>
              <w:rPr>
                <w:i/>
                <w:sz w:val="24"/>
                <w:szCs w:val="24"/>
              </w:rPr>
              <w:t>Естественно-научная</w:t>
            </w:r>
            <w:proofErr w:type="spellEnd"/>
            <w:r>
              <w:rPr>
                <w:i/>
                <w:sz w:val="24"/>
                <w:szCs w:val="24"/>
              </w:rPr>
              <w:t xml:space="preserve"> грамотность»</w:t>
            </w:r>
            <w:r>
              <w:rPr>
                <w:sz w:val="24"/>
                <w:szCs w:val="24"/>
              </w:rPr>
              <w:t xml:space="preserve"> является формирование у обучающихся способности использовать </w:t>
            </w:r>
            <w:proofErr w:type="spellStart"/>
            <w:r>
              <w:rPr>
                <w:sz w:val="24"/>
                <w:szCs w:val="24"/>
              </w:rPr>
              <w:t>естественно-научные</w:t>
            </w:r>
            <w:proofErr w:type="spellEnd"/>
            <w:r>
              <w:rPr>
                <w:sz w:val="24"/>
                <w:szCs w:val="24"/>
              </w:rPr>
              <w:t xml:space="preserve">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</w:t>
            </w:r>
            <w:proofErr w:type="gramEnd"/>
            <w:r>
              <w:rPr>
                <w:sz w:val="24"/>
                <w:szCs w:val="24"/>
              </w:rPr>
              <w:t xml:space="preserve"> Эти выводы необходимы для понимания окружающего мира и тех изменений, которые вносит в него деятельность человека, а также для принятия соответствующих решений.</w:t>
            </w:r>
          </w:p>
        </w:tc>
      </w:tr>
    </w:tbl>
    <w:p w:rsidR="007459DA" w:rsidRDefault="007459DA">
      <w:pPr>
        <w:rPr>
          <w:b/>
          <w:bCs/>
          <w:sz w:val="24"/>
          <w:szCs w:val="24"/>
        </w:rPr>
      </w:pPr>
    </w:p>
    <w:sectPr w:rsidR="007459DA" w:rsidSect="007459DA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819" w:rsidRDefault="00357819">
      <w:r>
        <w:separator/>
      </w:r>
    </w:p>
  </w:endnote>
  <w:endnote w:type="continuationSeparator" w:id="0">
    <w:p w:rsidR="00357819" w:rsidRDefault="003578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819" w:rsidRDefault="00357819">
      <w:r>
        <w:separator/>
      </w:r>
    </w:p>
  </w:footnote>
  <w:footnote w:type="continuationSeparator" w:id="0">
    <w:p w:rsidR="00357819" w:rsidRDefault="003578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20E94"/>
    <w:multiLevelType w:val="hybridMultilevel"/>
    <w:tmpl w:val="D0B2B3D0"/>
    <w:lvl w:ilvl="0" w:tplc="A9906A2A">
      <w:start w:val="1"/>
      <w:numFmt w:val="ideographDigital"/>
      <w:lvlText w:val=""/>
      <w:lvlJc w:val="left"/>
    </w:lvl>
    <w:lvl w:ilvl="1" w:tplc="68DC36D4">
      <w:start w:val="1"/>
      <w:numFmt w:val="decimal"/>
      <w:lvlText w:val=""/>
      <w:lvlJc w:val="left"/>
    </w:lvl>
    <w:lvl w:ilvl="2" w:tplc="CAE4183C">
      <w:start w:val="1"/>
      <w:numFmt w:val="decimal"/>
      <w:lvlText w:val=""/>
      <w:lvlJc w:val="left"/>
    </w:lvl>
    <w:lvl w:ilvl="3" w:tplc="25A46E28">
      <w:start w:val="1"/>
      <w:numFmt w:val="decimal"/>
      <w:lvlText w:val=""/>
      <w:lvlJc w:val="left"/>
    </w:lvl>
    <w:lvl w:ilvl="4" w:tplc="640CA242">
      <w:start w:val="1"/>
      <w:numFmt w:val="decimal"/>
      <w:lvlText w:val=""/>
      <w:lvlJc w:val="left"/>
    </w:lvl>
    <w:lvl w:ilvl="5" w:tplc="62CA3D0E">
      <w:start w:val="1"/>
      <w:numFmt w:val="decimal"/>
      <w:lvlText w:val=""/>
      <w:lvlJc w:val="left"/>
    </w:lvl>
    <w:lvl w:ilvl="6" w:tplc="8CC01028">
      <w:start w:val="1"/>
      <w:numFmt w:val="decimal"/>
      <w:lvlText w:val=""/>
      <w:lvlJc w:val="left"/>
    </w:lvl>
    <w:lvl w:ilvl="7" w:tplc="49CC64E4">
      <w:start w:val="1"/>
      <w:numFmt w:val="decimal"/>
      <w:lvlText w:val=""/>
      <w:lvlJc w:val="left"/>
    </w:lvl>
    <w:lvl w:ilvl="8" w:tplc="FF3A0C90">
      <w:start w:val="1"/>
      <w:numFmt w:val="decimal"/>
      <w:lvlText w:val=""/>
      <w:lvlJc w:val="left"/>
    </w:lvl>
  </w:abstractNum>
  <w:abstractNum w:abstractNumId="1">
    <w:nsid w:val="132D6BD3"/>
    <w:multiLevelType w:val="hybridMultilevel"/>
    <w:tmpl w:val="A0B6D360"/>
    <w:lvl w:ilvl="0" w:tplc="9F480B86">
      <w:start w:val="1"/>
      <w:numFmt w:val="ideographDigital"/>
      <w:lvlText w:val=""/>
      <w:lvlJc w:val="left"/>
    </w:lvl>
    <w:lvl w:ilvl="1" w:tplc="58C4B8F4">
      <w:start w:val="1"/>
      <w:numFmt w:val="decimal"/>
      <w:lvlText w:val=""/>
      <w:lvlJc w:val="left"/>
    </w:lvl>
    <w:lvl w:ilvl="2" w:tplc="156AD130">
      <w:start w:val="1"/>
      <w:numFmt w:val="decimal"/>
      <w:lvlText w:val=""/>
      <w:lvlJc w:val="left"/>
    </w:lvl>
    <w:lvl w:ilvl="3" w:tplc="BB38FC72">
      <w:start w:val="1"/>
      <w:numFmt w:val="decimal"/>
      <w:lvlText w:val=""/>
      <w:lvlJc w:val="left"/>
    </w:lvl>
    <w:lvl w:ilvl="4" w:tplc="2F4E4526">
      <w:start w:val="1"/>
      <w:numFmt w:val="decimal"/>
      <w:lvlText w:val=""/>
      <w:lvlJc w:val="left"/>
    </w:lvl>
    <w:lvl w:ilvl="5" w:tplc="2140F732">
      <w:start w:val="1"/>
      <w:numFmt w:val="decimal"/>
      <w:lvlText w:val=""/>
      <w:lvlJc w:val="left"/>
    </w:lvl>
    <w:lvl w:ilvl="6" w:tplc="F0D849A6">
      <w:start w:val="1"/>
      <w:numFmt w:val="decimal"/>
      <w:lvlText w:val=""/>
      <w:lvlJc w:val="left"/>
    </w:lvl>
    <w:lvl w:ilvl="7" w:tplc="F28A1EB2">
      <w:start w:val="1"/>
      <w:numFmt w:val="decimal"/>
      <w:lvlText w:val=""/>
      <w:lvlJc w:val="left"/>
    </w:lvl>
    <w:lvl w:ilvl="8" w:tplc="DE04D442">
      <w:start w:val="1"/>
      <w:numFmt w:val="decimal"/>
      <w:lvlText w:val=""/>
      <w:lvlJc w:val="left"/>
    </w:lvl>
  </w:abstractNum>
  <w:abstractNum w:abstractNumId="2">
    <w:nsid w:val="13816F45"/>
    <w:multiLevelType w:val="hybridMultilevel"/>
    <w:tmpl w:val="F7EA708E"/>
    <w:lvl w:ilvl="0" w:tplc="7138035E">
      <w:start w:val="1"/>
      <w:numFmt w:val="ideographDigital"/>
      <w:lvlText w:val=""/>
      <w:lvlJc w:val="left"/>
    </w:lvl>
    <w:lvl w:ilvl="1" w:tplc="666E14DC">
      <w:start w:val="1"/>
      <w:numFmt w:val="decimal"/>
      <w:lvlText w:val=""/>
      <w:lvlJc w:val="left"/>
    </w:lvl>
    <w:lvl w:ilvl="2" w:tplc="BCD4B5B8">
      <w:start w:val="1"/>
      <w:numFmt w:val="decimal"/>
      <w:lvlText w:val=""/>
      <w:lvlJc w:val="left"/>
    </w:lvl>
    <w:lvl w:ilvl="3" w:tplc="CABC36AE">
      <w:start w:val="1"/>
      <w:numFmt w:val="decimal"/>
      <w:lvlText w:val=""/>
      <w:lvlJc w:val="left"/>
    </w:lvl>
    <w:lvl w:ilvl="4" w:tplc="F98E59B6">
      <w:start w:val="1"/>
      <w:numFmt w:val="decimal"/>
      <w:lvlText w:val=""/>
      <w:lvlJc w:val="left"/>
    </w:lvl>
    <w:lvl w:ilvl="5" w:tplc="088C390C">
      <w:start w:val="1"/>
      <w:numFmt w:val="decimal"/>
      <w:lvlText w:val=""/>
      <w:lvlJc w:val="left"/>
    </w:lvl>
    <w:lvl w:ilvl="6" w:tplc="E8B894A8">
      <w:start w:val="1"/>
      <w:numFmt w:val="decimal"/>
      <w:lvlText w:val=""/>
      <w:lvlJc w:val="left"/>
    </w:lvl>
    <w:lvl w:ilvl="7" w:tplc="86FAD016">
      <w:start w:val="1"/>
      <w:numFmt w:val="decimal"/>
      <w:lvlText w:val=""/>
      <w:lvlJc w:val="left"/>
    </w:lvl>
    <w:lvl w:ilvl="8" w:tplc="5C3E51BC">
      <w:start w:val="1"/>
      <w:numFmt w:val="decimal"/>
      <w:lvlText w:val=""/>
      <w:lvlJc w:val="left"/>
    </w:lvl>
  </w:abstractNum>
  <w:abstractNum w:abstractNumId="3">
    <w:nsid w:val="203725C2"/>
    <w:multiLevelType w:val="hybridMultilevel"/>
    <w:tmpl w:val="662E8248"/>
    <w:lvl w:ilvl="0" w:tplc="9724D9E8">
      <w:start w:val="1"/>
      <w:numFmt w:val="ideographDigital"/>
      <w:lvlText w:val=""/>
      <w:lvlJc w:val="left"/>
    </w:lvl>
    <w:lvl w:ilvl="1" w:tplc="1CF4FF36">
      <w:start w:val="1"/>
      <w:numFmt w:val="decimal"/>
      <w:lvlText w:val=""/>
      <w:lvlJc w:val="left"/>
    </w:lvl>
    <w:lvl w:ilvl="2" w:tplc="713809EC">
      <w:start w:val="1"/>
      <w:numFmt w:val="decimal"/>
      <w:lvlText w:val=""/>
      <w:lvlJc w:val="left"/>
    </w:lvl>
    <w:lvl w:ilvl="3" w:tplc="E0A0F164">
      <w:start w:val="1"/>
      <w:numFmt w:val="decimal"/>
      <w:lvlText w:val=""/>
      <w:lvlJc w:val="left"/>
    </w:lvl>
    <w:lvl w:ilvl="4" w:tplc="1E261CD2">
      <w:start w:val="1"/>
      <w:numFmt w:val="decimal"/>
      <w:lvlText w:val=""/>
      <w:lvlJc w:val="left"/>
    </w:lvl>
    <w:lvl w:ilvl="5" w:tplc="E3A4D098">
      <w:start w:val="1"/>
      <w:numFmt w:val="decimal"/>
      <w:lvlText w:val=""/>
      <w:lvlJc w:val="left"/>
    </w:lvl>
    <w:lvl w:ilvl="6" w:tplc="E738FAE4">
      <w:start w:val="1"/>
      <w:numFmt w:val="decimal"/>
      <w:lvlText w:val=""/>
      <w:lvlJc w:val="left"/>
    </w:lvl>
    <w:lvl w:ilvl="7" w:tplc="C7F6AB0C">
      <w:start w:val="1"/>
      <w:numFmt w:val="decimal"/>
      <w:lvlText w:val=""/>
      <w:lvlJc w:val="left"/>
    </w:lvl>
    <w:lvl w:ilvl="8" w:tplc="857A282A">
      <w:start w:val="1"/>
      <w:numFmt w:val="decimal"/>
      <w:lvlText w:val=""/>
      <w:lvlJc w:val="left"/>
    </w:lvl>
  </w:abstractNum>
  <w:abstractNum w:abstractNumId="4">
    <w:nsid w:val="2CEF0D1E"/>
    <w:multiLevelType w:val="hybridMultilevel"/>
    <w:tmpl w:val="ED465BD2"/>
    <w:lvl w:ilvl="0" w:tplc="FC620886">
      <w:start w:val="1"/>
      <w:numFmt w:val="ideographDigital"/>
      <w:lvlText w:val=""/>
      <w:lvlJc w:val="left"/>
    </w:lvl>
    <w:lvl w:ilvl="1" w:tplc="477AA426">
      <w:start w:val="1"/>
      <w:numFmt w:val="decimal"/>
      <w:lvlText w:val=""/>
      <w:lvlJc w:val="left"/>
    </w:lvl>
    <w:lvl w:ilvl="2" w:tplc="C1BCDA2E">
      <w:start w:val="1"/>
      <w:numFmt w:val="decimal"/>
      <w:lvlText w:val=""/>
      <w:lvlJc w:val="left"/>
    </w:lvl>
    <w:lvl w:ilvl="3" w:tplc="8FE6E6B4">
      <w:start w:val="1"/>
      <w:numFmt w:val="decimal"/>
      <w:lvlText w:val=""/>
      <w:lvlJc w:val="left"/>
    </w:lvl>
    <w:lvl w:ilvl="4" w:tplc="03BC8D3E">
      <w:start w:val="1"/>
      <w:numFmt w:val="decimal"/>
      <w:lvlText w:val=""/>
      <w:lvlJc w:val="left"/>
    </w:lvl>
    <w:lvl w:ilvl="5" w:tplc="FC3879CE">
      <w:start w:val="1"/>
      <w:numFmt w:val="decimal"/>
      <w:lvlText w:val=""/>
      <w:lvlJc w:val="left"/>
    </w:lvl>
    <w:lvl w:ilvl="6" w:tplc="5BE6F808">
      <w:start w:val="1"/>
      <w:numFmt w:val="decimal"/>
      <w:lvlText w:val=""/>
      <w:lvlJc w:val="left"/>
    </w:lvl>
    <w:lvl w:ilvl="7" w:tplc="E95AE3E2">
      <w:start w:val="1"/>
      <w:numFmt w:val="decimal"/>
      <w:lvlText w:val=""/>
      <w:lvlJc w:val="left"/>
    </w:lvl>
    <w:lvl w:ilvl="8" w:tplc="F056AA78">
      <w:start w:val="1"/>
      <w:numFmt w:val="decimal"/>
      <w:lvlText w:val=""/>
      <w:lvlJc w:val="left"/>
    </w:lvl>
  </w:abstractNum>
  <w:abstractNum w:abstractNumId="5">
    <w:nsid w:val="53214D58"/>
    <w:multiLevelType w:val="hybridMultilevel"/>
    <w:tmpl w:val="E040B40A"/>
    <w:lvl w:ilvl="0" w:tplc="95FEDD00">
      <w:start w:val="1"/>
      <w:numFmt w:val="ideographDigital"/>
      <w:lvlText w:val=""/>
      <w:lvlJc w:val="left"/>
    </w:lvl>
    <w:lvl w:ilvl="1" w:tplc="CCAEAAE6">
      <w:start w:val="1"/>
      <w:numFmt w:val="decimal"/>
      <w:lvlText w:val=""/>
      <w:lvlJc w:val="left"/>
    </w:lvl>
    <w:lvl w:ilvl="2" w:tplc="EF52C9D8">
      <w:start w:val="1"/>
      <w:numFmt w:val="decimal"/>
      <w:lvlText w:val=""/>
      <w:lvlJc w:val="left"/>
    </w:lvl>
    <w:lvl w:ilvl="3" w:tplc="FF04D84C">
      <w:start w:val="1"/>
      <w:numFmt w:val="decimal"/>
      <w:lvlText w:val=""/>
      <w:lvlJc w:val="left"/>
    </w:lvl>
    <w:lvl w:ilvl="4" w:tplc="99DE5F6A">
      <w:start w:val="1"/>
      <w:numFmt w:val="decimal"/>
      <w:lvlText w:val=""/>
      <w:lvlJc w:val="left"/>
    </w:lvl>
    <w:lvl w:ilvl="5" w:tplc="F5B81F38">
      <w:start w:val="1"/>
      <w:numFmt w:val="decimal"/>
      <w:lvlText w:val=""/>
      <w:lvlJc w:val="left"/>
    </w:lvl>
    <w:lvl w:ilvl="6" w:tplc="EBFCBC28">
      <w:start w:val="1"/>
      <w:numFmt w:val="decimal"/>
      <w:lvlText w:val=""/>
      <w:lvlJc w:val="left"/>
    </w:lvl>
    <w:lvl w:ilvl="7" w:tplc="D0F4B128">
      <w:start w:val="1"/>
      <w:numFmt w:val="decimal"/>
      <w:lvlText w:val=""/>
      <w:lvlJc w:val="left"/>
    </w:lvl>
    <w:lvl w:ilvl="8" w:tplc="D7A2D9E0">
      <w:start w:val="1"/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59DA"/>
    <w:rsid w:val="00051FBE"/>
    <w:rsid w:val="00357819"/>
    <w:rsid w:val="005324CB"/>
    <w:rsid w:val="006B3E73"/>
    <w:rsid w:val="007459DA"/>
    <w:rsid w:val="00A758C4"/>
    <w:rsid w:val="00DA1AD2"/>
    <w:rsid w:val="00F95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59DA"/>
    <w:pPr>
      <w:widowControl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7459D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7459DA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7459D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7459DA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7459D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7459DA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7459D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7459DA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7459D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7459DA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7459DA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7459DA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7459D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7459DA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7459DA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7459DA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7459D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7459DA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7459DA"/>
    <w:pPr>
      <w:ind w:left="720"/>
      <w:contextualSpacing/>
    </w:pPr>
  </w:style>
  <w:style w:type="paragraph" w:styleId="a4">
    <w:name w:val="No Spacing"/>
    <w:uiPriority w:val="1"/>
    <w:qFormat/>
    <w:rsid w:val="007459DA"/>
  </w:style>
  <w:style w:type="character" w:customStyle="1" w:styleId="TitleChar">
    <w:name w:val="Title Char"/>
    <w:basedOn w:val="a0"/>
    <w:link w:val="a5"/>
    <w:uiPriority w:val="10"/>
    <w:rsid w:val="007459D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7459D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459DA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7459DA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7459D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7459D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7459DA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7459DA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7459DA"/>
  </w:style>
  <w:style w:type="paragraph" w:customStyle="1" w:styleId="Footer">
    <w:name w:val="Footer"/>
    <w:basedOn w:val="a"/>
    <w:link w:val="CaptionChar"/>
    <w:uiPriority w:val="99"/>
    <w:unhideWhenUsed/>
    <w:rsid w:val="007459D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7459DA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7459D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7459DA"/>
  </w:style>
  <w:style w:type="table" w:customStyle="1" w:styleId="TableGridLight">
    <w:name w:val="Table Grid Light"/>
    <w:basedOn w:val="a1"/>
    <w:uiPriority w:val="59"/>
    <w:rsid w:val="007459D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459D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7459D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459D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7459D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7459D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459D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459D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459D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459D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459D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459D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459D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459D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459D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459D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459D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459D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459D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459D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459D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459D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459D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459D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459D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459D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459D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459D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459D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459D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459D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459D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459D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459D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459D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459D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459D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459D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459D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459D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459D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459D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459D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459D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459D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459D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459D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459D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459DA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7459DA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459DA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459DA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459DA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459DA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459DA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459DA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7459DA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459DA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459DA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459DA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459DA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459DA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459D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sid w:val="007459DA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7459DA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7459DA"/>
    <w:rPr>
      <w:sz w:val="18"/>
    </w:rPr>
  </w:style>
  <w:style w:type="character" w:styleId="ad">
    <w:name w:val="footnote reference"/>
    <w:basedOn w:val="a0"/>
    <w:uiPriority w:val="99"/>
    <w:unhideWhenUsed/>
    <w:rsid w:val="007459DA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7459DA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7459DA"/>
    <w:rPr>
      <w:sz w:val="20"/>
    </w:rPr>
  </w:style>
  <w:style w:type="character" w:styleId="af0">
    <w:name w:val="endnote reference"/>
    <w:basedOn w:val="a0"/>
    <w:uiPriority w:val="99"/>
    <w:semiHidden/>
    <w:unhideWhenUsed/>
    <w:rsid w:val="007459DA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7459DA"/>
    <w:pPr>
      <w:spacing w:after="57"/>
    </w:pPr>
  </w:style>
  <w:style w:type="paragraph" w:styleId="21">
    <w:name w:val="toc 2"/>
    <w:basedOn w:val="a"/>
    <w:next w:val="a"/>
    <w:uiPriority w:val="39"/>
    <w:unhideWhenUsed/>
    <w:rsid w:val="007459DA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7459DA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7459DA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7459DA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7459DA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7459DA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7459DA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7459DA"/>
    <w:pPr>
      <w:spacing w:after="57"/>
      <w:ind w:left="2268"/>
    </w:pPr>
  </w:style>
  <w:style w:type="paragraph" w:styleId="af1">
    <w:name w:val="TOC Heading"/>
    <w:uiPriority w:val="39"/>
    <w:unhideWhenUsed/>
    <w:rsid w:val="007459DA"/>
  </w:style>
  <w:style w:type="paragraph" w:styleId="af2">
    <w:name w:val="table of figures"/>
    <w:basedOn w:val="a"/>
    <w:next w:val="a"/>
    <w:uiPriority w:val="99"/>
    <w:unhideWhenUsed/>
    <w:rsid w:val="007459DA"/>
  </w:style>
  <w:style w:type="paragraph" w:styleId="a5">
    <w:name w:val="Title"/>
    <w:basedOn w:val="a"/>
    <w:link w:val="af3"/>
    <w:uiPriority w:val="1"/>
    <w:qFormat/>
    <w:rsid w:val="007459DA"/>
    <w:pPr>
      <w:spacing w:before="86"/>
      <w:ind w:left="3285" w:right="2821"/>
      <w:jc w:val="center"/>
    </w:pPr>
    <w:rPr>
      <w:b/>
      <w:bCs/>
      <w:sz w:val="32"/>
      <w:szCs w:val="32"/>
    </w:rPr>
  </w:style>
  <w:style w:type="character" w:customStyle="1" w:styleId="af3">
    <w:name w:val="Название Знак"/>
    <w:basedOn w:val="a0"/>
    <w:link w:val="a5"/>
    <w:uiPriority w:val="1"/>
    <w:rsid w:val="007459DA"/>
    <w:rPr>
      <w:rFonts w:ascii="Times New Roman" w:eastAsia="Times New Roman" w:hAnsi="Times New Roman" w:cs="Times New Roman"/>
      <w:b/>
      <w:bCs/>
      <w:sz w:val="32"/>
      <w:szCs w:val="32"/>
    </w:rPr>
  </w:style>
  <w:style w:type="table" w:styleId="af4">
    <w:name w:val="Table Grid"/>
    <w:basedOn w:val="a1"/>
    <w:uiPriority w:val="59"/>
    <w:rsid w:val="007459D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459DA"/>
    <w:rPr>
      <w:rFonts w:ascii="Times New Roman" w:hAnsi="Times New Roman" w:cs="Times New Roman"/>
      <w:color w:val="000000"/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7459DA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459D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4806</Words>
  <Characters>27396</Characters>
  <Application>Microsoft Office Word</Application>
  <DocSecurity>0</DocSecurity>
  <Lines>228</Lines>
  <Paragraphs>64</Paragraphs>
  <ScaleCrop>false</ScaleCrop>
  <Company/>
  <LinksUpToDate>false</LinksUpToDate>
  <CharactersWithSpaces>32138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Gulchachak</dc:creator>
  <cp:keywords/>
  <dc:description/>
  <cp:lastModifiedBy>Gulchachak</cp:lastModifiedBy>
  <cp:revision>15</cp:revision>
  <dcterms:created xsi:type="dcterms:W3CDTF">2022-09-20T09:01:00Z</dcterms:created>
  <dcterms:modified xsi:type="dcterms:W3CDTF">2023-10-13T10:52:00Z</dcterms:modified>
</cp:coreProperties>
</file>